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C80" w:rsidRPr="00DD1DAE" w:rsidRDefault="005B1C80" w:rsidP="005C45DB">
      <w:pPr>
        <w:pStyle w:val="Heading1"/>
        <w:adjustRightInd w:val="0"/>
        <w:snapToGrid w:val="0"/>
        <w:spacing w:before="0" w:after="0" w:line="240" w:lineRule="auto"/>
        <w:jc w:val="center"/>
        <w:rPr>
          <w:rFonts w:ascii="宋体"/>
          <w:kern w:val="0"/>
          <w:sz w:val="32"/>
          <w:szCs w:val="32"/>
        </w:rPr>
      </w:pPr>
      <w:r w:rsidRPr="00DD1DAE">
        <w:rPr>
          <w:rFonts w:ascii="宋体" w:hAnsi="宋体" w:cs="宋体" w:hint="eastAsia"/>
          <w:kern w:val="0"/>
          <w:sz w:val="32"/>
          <w:szCs w:val="32"/>
        </w:rPr>
        <w:t>浙江工业大学教师教学工作业绩考核办法</w:t>
      </w:r>
    </w:p>
    <w:p w:rsidR="005B1C80" w:rsidRPr="00FA535D" w:rsidRDefault="005B1C80" w:rsidP="00DB59DE">
      <w:pPr>
        <w:adjustRightInd w:val="0"/>
        <w:snapToGrid w:val="0"/>
        <w:ind w:firstLineChars="200" w:firstLine="31680"/>
        <w:jc w:val="center"/>
        <w:rPr>
          <w:rFonts w:ascii="仿宋" w:eastAsia="仿宋" w:hAnsi="仿宋"/>
          <w:sz w:val="28"/>
          <w:szCs w:val="28"/>
        </w:rPr>
      </w:pPr>
    </w:p>
    <w:p w:rsidR="005B1C80" w:rsidRPr="00DD1DAE" w:rsidRDefault="005B1C80" w:rsidP="00DB59DE">
      <w:pPr>
        <w:numPr>
          <w:ilvl w:val="0"/>
          <w:numId w:val="1"/>
        </w:numPr>
        <w:adjustRightInd w:val="0"/>
        <w:snapToGrid w:val="0"/>
        <w:spacing w:line="600" w:lineRule="atLeast"/>
        <w:ind w:left="0" w:firstLineChars="200" w:firstLine="31680"/>
        <w:rPr>
          <w:rFonts w:ascii="宋体"/>
          <w:sz w:val="28"/>
          <w:szCs w:val="28"/>
        </w:rPr>
      </w:pPr>
      <w:r w:rsidRPr="00DD1DAE">
        <w:rPr>
          <w:rFonts w:ascii="宋体" w:hAnsi="宋体" w:cs="宋体" w:hint="eastAsia"/>
          <w:sz w:val="28"/>
          <w:szCs w:val="28"/>
        </w:rPr>
        <w:t>为切实落实教学工作中心地位，强化教师教学工作职责和质量意识，建立和健全教师教学工作业绩</w:t>
      </w:r>
      <w:r>
        <w:rPr>
          <w:rFonts w:ascii="宋体" w:hAnsi="宋体" w:cs="宋体" w:hint="eastAsia"/>
          <w:sz w:val="28"/>
          <w:szCs w:val="28"/>
        </w:rPr>
        <w:t>考核</w:t>
      </w:r>
      <w:r w:rsidRPr="00DD1DAE">
        <w:rPr>
          <w:rFonts w:ascii="宋体" w:hAnsi="宋体" w:cs="宋体" w:hint="eastAsia"/>
          <w:sz w:val="28"/>
          <w:szCs w:val="28"/>
        </w:rPr>
        <w:t>激励</w:t>
      </w:r>
      <w:r>
        <w:rPr>
          <w:rFonts w:ascii="宋体" w:hAnsi="宋体" w:cs="宋体" w:hint="eastAsia"/>
          <w:sz w:val="28"/>
          <w:szCs w:val="28"/>
        </w:rPr>
        <w:t>与</w:t>
      </w:r>
      <w:r w:rsidRPr="00DD1DAE">
        <w:rPr>
          <w:rFonts w:ascii="宋体" w:hAnsi="宋体" w:cs="宋体" w:hint="eastAsia"/>
          <w:sz w:val="28"/>
          <w:szCs w:val="28"/>
        </w:rPr>
        <w:t>约束机制，根据《浙江省教育厅办公室关于高校自主开展教师教学工作业绩考核的通知》（浙教电传</w:t>
      </w:r>
      <w:r w:rsidRPr="00DD1DAE">
        <w:rPr>
          <w:rFonts w:ascii="宋体" w:hAnsi="宋体" w:cs="宋体"/>
          <w:sz w:val="28"/>
          <w:szCs w:val="28"/>
        </w:rPr>
        <w:t>[2013]426</w:t>
      </w:r>
      <w:r w:rsidRPr="00DD1DAE">
        <w:rPr>
          <w:rFonts w:ascii="宋体" w:hAnsi="宋体" w:cs="宋体" w:hint="eastAsia"/>
          <w:sz w:val="28"/>
          <w:szCs w:val="28"/>
        </w:rPr>
        <w:t>号）文件精神和我校实际情况，特制定本办法。</w:t>
      </w:r>
    </w:p>
    <w:p w:rsidR="005B1C80" w:rsidRPr="00DD1DAE" w:rsidRDefault="005B1C80" w:rsidP="00FA535D">
      <w:pPr>
        <w:numPr>
          <w:ilvl w:val="0"/>
          <w:numId w:val="1"/>
        </w:numPr>
        <w:adjustRightInd w:val="0"/>
        <w:snapToGrid w:val="0"/>
        <w:spacing w:line="600" w:lineRule="atLeast"/>
        <w:ind w:left="0" w:firstLine="457"/>
        <w:rPr>
          <w:rFonts w:ascii="宋体" w:hAnsi="宋体" w:cs="宋体"/>
          <w:sz w:val="28"/>
          <w:szCs w:val="28"/>
        </w:rPr>
      </w:pPr>
      <w:r w:rsidRPr="00DD1DAE">
        <w:rPr>
          <w:rFonts w:ascii="宋体" w:hAnsi="宋体" w:cs="宋体" w:hint="eastAsia"/>
          <w:sz w:val="28"/>
          <w:szCs w:val="28"/>
        </w:rPr>
        <w:t>本办法适用于我校在编的具有教师系列职称的教师；我校在编的</w:t>
      </w:r>
      <w:r>
        <w:rPr>
          <w:rFonts w:ascii="宋体" w:hAnsi="宋体" w:cs="宋体" w:hint="eastAsia"/>
          <w:sz w:val="28"/>
          <w:szCs w:val="28"/>
        </w:rPr>
        <w:t>具有非教师系列职称并从事教学活动的教师是否</w:t>
      </w:r>
      <w:r w:rsidRPr="00043917">
        <w:rPr>
          <w:rFonts w:ascii="宋体" w:hAnsi="宋体" w:cs="宋体" w:hint="eastAsia"/>
          <w:color w:val="000000"/>
          <w:sz w:val="28"/>
          <w:szCs w:val="28"/>
        </w:rPr>
        <w:t>参加</w:t>
      </w:r>
      <w:r w:rsidRPr="00DD1DAE">
        <w:rPr>
          <w:rFonts w:ascii="宋体" w:hAnsi="宋体" w:cs="宋体" w:hint="eastAsia"/>
          <w:sz w:val="28"/>
          <w:szCs w:val="28"/>
        </w:rPr>
        <w:t>教学工作业绩考核由各学院（部）自行决定。外聘教师可参照本办法执行。</w:t>
      </w:r>
      <w:r w:rsidRPr="00DD1DAE">
        <w:rPr>
          <w:rFonts w:ascii="宋体" w:hAnsi="宋体" w:cs="宋体"/>
          <w:sz w:val="28"/>
          <w:szCs w:val="28"/>
        </w:rPr>
        <w:t xml:space="preserve"> </w:t>
      </w:r>
    </w:p>
    <w:p w:rsidR="005B1C80" w:rsidRPr="00DD1DAE" w:rsidRDefault="005B1C80" w:rsidP="00FA535D">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教师教学工作业绩包含教师教育教学过程中所取得的成绩。考核主要围绕教学工作量、教学效果、教学研究与改革等三个方面进行。其中，教学工作量是指在人才培养计划内由学校安排的课程教学工作量；教学效果综合考虑教师</w:t>
      </w:r>
      <w:r w:rsidRPr="00EC6037">
        <w:rPr>
          <w:rFonts w:ascii="宋体" w:hAnsi="宋体" w:cs="宋体" w:hint="eastAsia"/>
          <w:color w:val="000000"/>
          <w:sz w:val="28"/>
          <w:szCs w:val="28"/>
        </w:rPr>
        <w:t>教学质量、教书育人、指导学生参加各类创新创业活动获奖和其他教学工作奖惩情况；教学</w:t>
      </w:r>
      <w:r w:rsidRPr="00C61E19">
        <w:rPr>
          <w:rFonts w:ascii="宋体" w:hAnsi="宋体" w:cs="宋体" w:hint="eastAsia"/>
          <w:color w:val="000000"/>
          <w:sz w:val="28"/>
          <w:szCs w:val="28"/>
        </w:rPr>
        <w:t>研究与改革方面考核主要包括教师承担的教学建设项目、</w:t>
      </w:r>
      <w:r w:rsidRPr="00DD1DAE">
        <w:rPr>
          <w:rFonts w:ascii="宋体" w:hAnsi="宋体" w:cs="宋体" w:hint="eastAsia"/>
          <w:sz w:val="28"/>
          <w:szCs w:val="28"/>
        </w:rPr>
        <w:t>教学研究论文及论著</w:t>
      </w:r>
      <w:r w:rsidRPr="00DD1DAE">
        <w:rPr>
          <w:rFonts w:ascii="宋体" w:hAnsi="宋体" w:cs="宋体"/>
          <w:sz w:val="28"/>
          <w:szCs w:val="28"/>
        </w:rPr>
        <w:t>(</w:t>
      </w:r>
      <w:r w:rsidRPr="00DD1DAE">
        <w:rPr>
          <w:rFonts w:ascii="宋体" w:hAnsi="宋体" w:cs="宋体" w:hint="eastAsia"/>
          <w:sz w:val="28"/>
          <w:szCs w:val="28"/>
        </w:rPr>
        <w:t>教材</w:t>
      </w:r>
      <w:r w:rsidRPr="00DD1DAE">
        <w:rPr>
          <w:rFonts w:ascii="宋体" w:hAnsi="宋体" w:cs="宋体"/>
          <w:sz w:val="28"/>
          <w:szCs w:val="28"/>
        </w:rPr>
        <w:t>)</w:t>
      </w:r>
      <w:r w:rsidRPr="00DD1DAE">
        <w:rPr>
          <w:rFonts w:ascii="宋体" w:hAnsi="宋体" w:cs="宋体" w:hint="eastAsia"/>
          <w:sz w:val="28"/>
          <w:szCs w:val="28"/>
        </w:rPr>
        <w:t>、教学改革与研究方面获得的奖励等。</w:t>
      </w:r>
    </w:p>
    <w:p w:rsidR="005B1C80" w:rsidRPr="00DD1DAE" w:rsidRDefault="005B1C80" w:rsidP="00FA535D">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教师教学工作业绩的考核要坚持公开、公平、公正的原则，坚持重在激励的原则，坚持定量和定性考核相结合的原则，坚持有利于学生培养和教学质量提高的原则。教师教学工作业绩考核重点是教师教学效果。在教师工作业绩考核中，实行教学效果的优先制和师德一票否决制。</w:t>
      </w:r>
    </w:p>
    <w:p w:rsidR="005B1C80" w:rsidRPr="00DD1DAE" w:rsidRDefault="005B1C80" w:rsidP="00FA535D">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学校成立教师教学工作业绩考核领导小组，组长由分管教学的副校长担任，领导小组由教务处、人事处、学校办公室、研究生院、实验室与资产管理处、工会、纪检等部门主要负责人和教师代表组成。教师教学工作业绩考核领导小组办公室设在教务处。领导小组的职责是：</w:t>
      </w:r>
    </w:p>
    <w:p w:rsidR="005B1C80" w:rsidRPr="008246C7" w:rsidRDefault="005B1C80" w:rsidP="00FA535D">
      <w:pPr>
        <w:pStyle w:val="ListParagraph"/>
        <w:numPr>
          <w:ilvl w:val="0"/>
          <w:numId w:val="2"/>
        </w:numPr>
        <w:adjustRightInd w:val="0"/>
        <w:snapToGrid w:val="0"/>
        <w:spacing w:line="600" w:lineRule="atLeast"/>
        <w:ind w:firstLineChars="0"/>
        <w:rPr>
          <w:rFonts w:ascii="宋体"/>
          <w:color w:val="000000"/>
          <w:sz w:val="28"/>
          <w:szCs w:val="28"/>
        </w:rPr>
      </w:pPr>
      <w:r w:rsidRPr="008246C7">
        <w:rPr>
          <w:rFonts w:ascii="宋体" w:hAnsi="宋体" w:cs="宋体" w:hint="eastAsia"/>
          <w:color w:val="000000"/>
          <w:sz w:val="28"/>
          <w:szCs w:val="28"/>
        </w:rPr>
        <w:t>审定学校教师教学工作业绩考核办法。</w:t>
      </w:r>
    </w:p>
    <w:p w:rsidR="005B1C80" w:rsidRPr="00DD1DAE" w:rsidRDefault="005B1C80" w:rsidP="00FA535D">
      <w:pPr>
        <w:pStyle w:val="ListParagraph"/>
        <w:numPr>
          <w:ilvl w:val="0"/>
          <w:numId w:val="2"/>
        </w:numPr>
        <w:adjustRightInd w:val="0"/>
        <w:snapToGrid w:val="0"/>
        <w:spacing w:line="600" w:lineRule="atLeast"/>
        <w:ind w:firstLineChars="0"/>
        <w:rPr>
          <w:rFonts w:ascii="宋体"/>
          <w:sz w:val="28"/>
          <w:szCs w:val="28"/>
        </w:rPr>
      </w:pPr>
      <w:r w:rsidRPr="00DD1DAE">
        <w:rPr>
          <w:rFonts w:ascii="宋体" w:hAnsi="宋体" w:cs="宋体" w:hint="eastAsia"/>
          <w:sz w:val="28"/>
          <w:szCs w:val="28"/>
        </w:rPr>
        <w:t>审定教师教学工作业绩考核结果。</w:t>
      </w:r>
    </w:p>
    <w:p w:rsidR="005B1C80" w:rsidRPr="00DD1DAE" w:rsidRDefault="005B1C80" w:rsidP="00FA535D">
      <w:pPr>
        <w:pStyle w:val="ListParagraph"/>
        <w:numPr>
          <w:ilvl w:val="0"/>
          <w:numId w:val="2"/>
        </w:numPr>
        <w:adjustRightInd w:val="0"/>
        <w:snapToGrid w:val="0"/>
        <w:spacing w:line="600" w:lineRule="atLeast"/>
        <w:ind w:firstLineChars="0"/>
        <w:rPr>
          <w:rFonts w:ascii="宋体"/>
          <w:sz w:val="28"/>
          <w:szCs w:val="28"/>
        </w:rPr>
      </w:pPr>
      <w:r w:rsidRPr="00DD1DAE">
        <w:rPr>
          <w:rFonts w:ascii="宋体" w:hAnsi="宋体" w:cs="宋体" w:hint="eastAsia"/>
          <w:sz w:val="28"/>
          <w:szCs w:val="28"/>
        </w:rPr>
        <w:t>研究处理考核工作中出现的重大问题。</w:t>
      </w:r>
    </w:p>
    <w:p w:rsidR="005B1C80" w:rsidRPr="00DD1DAE" w:rsidRDefault="005B1C80" w:rsidP="00FA535D">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各学院</w:t>
      </w:r>
      <w:r w:rsidRPr="00DD1DAE">
        <w:rPr>
          <w:rFonts w:ascii="宋体" w:hAnsi="宋体" w:cs="宋体"/>
          <w:sz w:val="28"/>
          <w:szCs w:val="28"/>
        </w:rPr>
        <w:t>(</w:t>
      </w:r>
      <w:r w:rsidRPr="00DD1DAE">
        <w:rPr>
          <w:rFonts w:ascii="宋体" w:hAnsi="宋体" w:cs="宋体" w:hint="eastAsia"/>
          <w:sz w:val="28"/>
          <w:szCs w:val="28"/>
        </w:rPr>
        <w:t>部）成立考核工作组，组长由学院</w:t>
      </w:r>
      <w:r w:rsidRPr="00DD1DAE">
        <w:rPr>
          <w:rFonts w:ascii="宋体" w:hAnsi="宋体" w:cs="宋体"/>
          <w:sz w:val="28"/>
          <w:szCs w:val="28"/>
        </w:rPr>
        <w:t>(</w:t>
      </w:r>
      <w:r w:rsidRPr="00DD1DAE">
        <w:rPr>
          <w:rFonts w:ascii="宋体" w:hAnsi="宋体" w:cs="宋体" w:hint="eastAsia"/>
          <w:sz w:val="28"/>
          <w:szCs w:val="28"/>
        </w:rPr>
        <w:t>部）主要负责人担任，副组长由分管教学的领导担任，考核工作组的职责是：</w:t>
      </w:r>
    </w:p>
    <w:p w:rsidR="005B1C80" w:rsidRPr="00DD1DAE" w:rsidRDefault="005B1C80" w:rsidP="00FA535D">
      <w:pPr>
        <w:pStyle w:val="ListParagraph"/>
        <w:adjustRightInd w:val="0"/>
        <w:snapToGrid w:val="0"/>
        <w:spacing w:line="600" w:lineRule="atLeast"/>
        <w:ind w:firstLineChars="0"/>
        <w:rPr>
          <w:rFonts w:ascii="宋体"/>
          <w:sz w:val="28"/>
          <w:szCs w:val="28"/>
        </w:rPr>
      </w:pPr>
      <w:r w:rsidRPr="00DD1DAE">
        <w:rPr>
          <w:rFonts w:ascii="宋体" w:hAnsi="宋体" w:cs="宋体"/>
          <w:sz w:val="28"/>
          <w:szCs w:val="28"/>
        </w:rPr>
        <w:t>1.</w:t>
      </w:r>
      <w:r w:rsidRPr="00DD1DAE">
        <w:rPr>
          <w:rFonts w:ascii="宋体" w:hAnsi="宋体" w:cs="宋体" w:hint="eastAsia"/>
          <w:sz w:val="28"/>
          <w:szCs w:val="28"/>
        </w:rPr>
        <w:t>制定适用本部门教师教学工作业绩考核的实施细则。</w:t>
      </w:r>
    </w:p>
    <w:p w:rsidR="005B1C80" w:rsidRPr="00DD1DAE" w:rsidRDefault="005B1C80" w:rsidP="00FA535D">
      <w:pPr>
        <w:pStyle w:val="ListParagraph"/>
        <w:adjustRightInd w:val="0"/>
        <w:snapToGrid w:val="0"/>
        <w:spacing w:line="600" w:lineRule="atLeast"/>
        <w:ind w:firstLineChars="0"/>
        <w:rPr>
          <w:rFonts w:ascii="宋体"/>
          <w:sz w:val="28"/>
          <w:szCs w:val="28"/>
        </w:rPr>
      </w:pPr>
      <w:r w:rsidRPr="00DD1DAE">
        <w:rPr>
          <w:rFonts w:ascii="宋体" w:hAnsi="宋体" w:cs="宋体"/>
          <w:sz w:val="28"/>
          <w:szCs w:val="28"/>
        </w:rPr>
        <w:t>2.</w:t>
      </w:r>
      <w:r w:rsidRPr="00DD1DAE">
        <w:rPr>
          <w:rFonts w:ascii="宋体" w:hAnsi="宋体" w:cs="宋体" w:hint="eastAsia"/>
          <w:sz w:val="28"/>
          <w:szCs w:val="28"/>
        </w:rPr>
        <w:t>负责本学院（部）教学工作业绩考核工作，审定考核结果并公示。</w:t>
      </w:r>
    </w:p>
    <w:p w:rsidR="005B1C80" w:rsidRPr="00DD1DAE" w:rsidRDefault="005B1C80" w:rsidP="00DB59DE">
      <w:pPr>
        <w:pStyle w:val="ListParagraph"/>
        <w:adjustRightInd w:val="0"/>
        <w:snapToGrid w:val="0"/>
        <w:spacing w:line="600" w:lineRule="atLeast"/>
        <w:ind w:firstLineChars="150" w:firstLine="31680"/>
        <w:rPr>
          <w:rFonts w:ascii="宋体"/>
          <w:sz w:val="28"/>
          <w:szCs w:val="28"/>
        </w:rPr>
      </w:pPr>
      <w:r w:rsidRPr="00DD1DAE">
        <w:rPr>
          <w:rFonts w:ascii="宋体" w:hAnsi="宋体" w:cs="宋体"/>
          <w:sz w:val="28"/>
          <w:szCs w:val="28"/>
        </w:rPr>
        <w:t>3.</w:t>
      </w:r>
      <w:r w:rsidRPr="00DD1DAE">
        <w:rPr>
          <w:rFonts w:ascii="宋体" w:hAnsi="宋体" w:cs="宋体" w:hint="eastAsia"/>
          <w:sz w:val="28"/>
          <w:szCs w:val="28"/>
        </w:rPr>
        <w:t>受理教师申诉并形成相应的处理意见；重大问题及时上报学校教师教学工作业绩考核领导小组。</w:t>
      </w:r>
    </w:p>
    <w:p w:rsidR="005B1C80" w:rsidRPr="00DD1DAE" w:rsidRDefault="005B1C80" w:rsidP="00DB59DE">
      <w:pPr>
        <w:numPr>
          <w:ilvl w:val="0"/>
          <w:numId w:val="1"/>
        </w:numPr>
        <w:adjustRightInd w:val="0"/>
        <w:snapToGrid w:val="0"/>
        <w:spacing w:line="600" w:lineRule="atLeast"/>
        <w:ind w:left="0" w:firstLineChars="200" w:firstLine="31680"/>
        <w:rPr>
          <w:rFonts w:ascii="宋体"/>
          <w:sz w:val="28"/>
          <w:szCs w:val="28"/>
        </w:rPr>
      </w:pPr>
      <w:r w:rsidRPr="00DD1DAE">
        <w:rPr>
          <w:rFonts w:ascii="宋体" w:hAnsi="宋体" w:cs="宋体" w:hint="eastAsia"/>
          <w:sz w:val="28"/>
          <w:szCs w:val="28"/>
        </w:rPr>
        <w:t>教师教学工作业绩考核实行等级考核制，考核结果分为优秀、合格、不合格三个等级。其中，优秀人员比例控制在当年学院（部）参加考核教师人数的</w:t>
      </w:r>
      <w:r w:rsidRPr="00DD1DAE">
        <w:rPr>
          <w:rFonts w:ascii="宋体" w:hAnsi="宋体" w:cs="宋体"/>
          <w:sz w:val="28"/>
          <w:szCs w:val="28"/>
        </w:rPr>
        <w:t>20</w:t>
      </w:r>
      <w:r w:rsidRPr="00DD1DAE">
        <w:rPr>
          <w:rFonts w:ascii="宋体" w:hAnsi="宋体" w:cs="宋体" w:hint="eastAsia"/>
          <w:sz w:val="28"/>
          <w:szCs w:val="28"/>
        </w:rPr>
        <w:t>％之内，对于近一次在学校教学工作考评中获优胜杯、优良奖和鼓励奖的学院</w:t>
      </w:r>
      <w:r w:rsidRPr="00DD1DAE">
        <w:rPr>
          <w:rFonts w:ascii="宋体" w:hAnsi="宋体" w:cs="宋体"/>
          <w:sz w:val="28"/>
          <w:szCs w:val="28"/>
        </w:rPr>
        <w:t>(</w:t>
      </w:r>
      <w:r w:rsidRPr="00DD1DAE">
        <w:rPr>
          <w:rFonts w:ascii="宋体" w:hAnsi="宋体" w:cs="宋体" w:hint="eastAsia"/>
          <w:sz w:val="28"/>
          <w:szCs w:val="28"/>
        </w:rPr>
        <w:t>部</w:t>
      </w:r>
      <w:r w:rsidRPr="00DD1DAE">
        <w:rPr>
          <w:rFonts w:ascii="宋体" w:hAnsi="宋体" w:cs="宋体"/>
          <w:sz w:val="28"/>
          <w:szCs w:val="28"/>
        </w:rPr>
        <w:t>)</w:t>
      </w:r>
      <w:r w:rsidRPr="00DD1DAE">
        <w:rPr>
          <w:rFonts w:ascii="宋体" w:hAnsi="宋体" w:cs="宋体" w:hint="eastAsia"/>
          <w:sz w:val="28"/>
          <w:szCs w:val="28"/>
        </w:rPr>
        <w:t>，优秀人员比例放宽到</w:t>
      </w:r>
      <w:r w:rsidRPr="00DD1DAE">
        <w:rPr>
          <w:rFonts w:ascii="宋体" w:hAnsi="宋体" w:cs="宋体"/>
          <w:sz w:val="28"/>
          <w:szCs w:val="28"/>
        </w:rPr>
        <w:t>25</w:t>
      </w:r>
      <w:r w:rsidRPr="00DD1DAE">
        <w:rPr>
          <w:rFonts w:ascii="宋体" w:hAnsi="宋体" w:cs="宋体" w:hint="eastAsia"/>
          <w:sz w:val="28"/>
          <w:szCs w:val="28"/>
        </w:rPr>
        <w:t>％之内。合格和不合格的人员比例由各学院（部）根据评价标准的要求和实际情况自主确定。</w:t>
      </w:r>
    </w:p>
    <w:p w:rsidR="005B1C80" w:rsidRPr="00DD1DAE" w:rsidRDefault="005B1C80" w:rsidP="00DB59DE">
      <w:pPr>
        <w:numPr>
          <w:ilvl w:val="0"/>
          <w:numId w:val="1"/>
        </w:numPr>
        <w:adjustRightInd w:val="0"/>
        <w:snapToGrid w:val="0"/>
        <w:spacing w:line="600" w:lineRule="atLeast"/>
        <w:ind w:left="0" w:firstLineChars="200" w:firstLine="31680"/>
        <w:rPr>
          <w:rFonts w:ascii="宋体"/>
          <w:sz w:val="28"/>
          <w:szCs w:val="28"/>
        </w:rPr>
      </w:pPr>
      <w:r w:rsidRPr="00DD1DAE">
        <w:rPr>
          <w:rFonts w:ascii="宋体" w:hAnsi="宋体" w:cs="宋体" w:hint="eastAsia"/>
          <w:sz w:val="28"/>
          <w:szCs w:val="28"/>
        </w:rPr>
        <w:t>各学院</w:t>
      </w:r>
      <w:r w:rsidRPr="00DD1DAE">
        <w:rPr>
          <w:rFonts w:ascii="宋体" w:hAnsi="宋体" w:cs="宋体"/>
          <w:sz w:val="28"/>
          <w:szCs w:val="28"/>
        </w:rPr>
        <w:t>(</w:t>
      </w:r>
      <w:r w:rsidRPr="00DD1DAE">
        <w:rPr>
          <w:rFonts w:ascii="宋体" w:hAnsi="宋体" w:cs="宋体" w:hint="eastAsia"/>
          <w:sz w:val="28"/>
          <w:szCs w:val="28"/>
        </w:rPr>
        <w:t>部）可根据以下标准制订符合本学院</w:t>
      </w:r>
      <w:r w:rsidRPr="00DD1DAE">
        <w:rPr>
          <w:rFonts w:ascii="宋体" w:hAnsi="宋体" w:cs="宋体"/>
          <w:sz w:val="28"/>
          <w:szCs w:val="28"/>
        </w:rPr>
        <w:t>(</w:t>
      </w:r>
      <w:r w:rsidRPr="00DD1DAE">
        <w:rPr>
          <w:rFonts w:ascii="宋体" w:hAnsi="宋体" w:cs="宋体" w:hint="eastAsia"/>
          <w:sz w:val="28"/>
          <w:szCs w:val="28"/>
        </w:rPr>
        <w:t>部）实际情况的等级考核细则：</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hint="eastAsia"/>
          <w:sz w:val="28"/>
          <w:szCs w:val="28"/>
        </w:rPr>
        <w:t>优</w:t>
      </w:r>
      <w:r w:rsidRPr="00DD1DAE">
        <w:rPr>
          <w:rFonts w:ascii="宋体" w:hAnsi="宋体" w:cs="宋体"/>
          <w:sz w:val="28"/>
          <w:szCs w:val="28"/>
        </w:rPr>
        <w:t xml:space="preserve">  </w:t>
      </w:r>
      <w:r w:rsidRPr="00DD1DAE">
        <w:rPr>
          <w:rFonts w:ascii="宋体" w:hAnsi="宋体" w:cs="宋体" w:hint="eastAsia"/>
          <w:sz w:val="28"/>
          <w:szCs w:val="28"/>
        </w:rPr>
        <w:t>秀</w:t>
      </w:r>
      <w:r w:rsidRPr="00DD1DAE">
        <w:rPr>
          <w:rFonts w:ascii="宋体" w:hAnsi="宋体" w:cs="宋体"/>
          <w:sz w:val="28"/>
          <w:szCs w:val="28"/>
        </w:rPr>
        <w:t xml:space="preserve">  </w:t>
      </w:r>
      <w:r w:rsidRPr="00DD1DAE">
        <w:rPr>
          <w:rFonts w:ascii="宋体" w:hAnsi="宋体" w:cs="宋体" w:hint="eastAsia"/>
          <w:sz w:val="28"/>
          <w:szCs w:val="28"/>
        </w:rPr>
        <w:t>达到岗位聘任对教学工作的年度基本要求，教学工作量大，教学效果好，教学研究与改革成绩显著，未出现教学事故。</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hint="eastAsia"/>
          <w:sz w:val="28"/>
          <w:szCs w:val="28"/>
        </w:rPr>
        <w:t>本年度教书育人或指导学生开展创新创业活动成绩突出的教师，经本人申请、学院推荐、</w:t>
      </w:r>
      <w:r w:rsidRPr="008246C7">
        <w:rPr>
          <w:rFonts w:ascii="宋体" w:hAnsi="宋体" w:cs="宋体" w:hint="eastAsia"/>
          <w:color w:val="000000"/>
          <w:sz w:val="28"/>
          <w:szCs w:val="28"/>
        </w:rPr>
        <w:t>学校教学委员会评</w:t>
      </w:r>
      <w:r w:rsidRPr="00DD1DAE">
        <w:rPr>
          <w:rFonts w:ascii="宋体" w:hAnsi="宋体" w:cs="宋体" w:hint="eastAsia"/>
          <w:sz w:val="28"/>
          <w:szCs w:val="28"/>
        </w:rPr>
        <w:t>定，可直接获得当年教学业绩考核优秀等级</w:t>
      </w:r>
      <w:r w:rsidRPr="00DD1DAE">
        <w:rPr>
          <w:rFonts w:ascii="宋体" w:hAnsi="宋体" w:cs="宋体"/>
          <w:sz w:val="28"/>
          <w:szCs w:val="28"/>
        </w:rPr>
        <w:t>(</w:t>
      </w:r>
      <w:r w:rsidRPr="00DD1DAE">
        <w:rPr>
          <w:rFonts w:ascii="宋体" w:hAnsi="宋体" w:cs="宋体" w:hint="eastAsia"/>
          <w:sz w:val="28"/>
          <w:szCs w:val="28"/>
        </w:rPr>
        <w:t>不占学院指标</w:t>
      </w:r>
      <w:r w:rsidRPr="00DD1DAE">
        <w:rPr>
          <w:rFonts w:ascii="宋体" w:hAnsi="宋体" w:cs="宋体"/>
          <w:sz w:val="28"/>
          <w:szCs w:val="28"/>
        </w:rPr>
        <w:t>)</w:t>
      </w:r>
      <w:r w:rsidRPr="00DD1DAE">
        <w:rPr>
          <w:rFonts w:ascii="宋体" w:hAnsi="宋体" w:cs="宋体" w:hint="eastAsia"/>
          <w:sz w:val="28"/>
          <w:szCs w:val="28"/>
        </w:rPr>
        <w:t>。</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hint="eastAsia"/>
          <w:sz w:val="28"/>
          <w:szCs w:val="28"/>
        </w:rPr>
        <w:t>合</w:t>
      </w:r>
      <w:r w:rsidRPr="00DD1DAE">
        <w:rPr>
          <w:rFonts w:ascii="宋体" w:hAnsi="宋体" w:cs="宋体"/>
          <w:sz w:val="28"/>
          <w:szCs w:val="28"/>
        </w:rPr>
        <w:t xml:space="preserve"> </w:t>
      </w:r>
      <w:r w:rsidRPr="00DD1DAE">
        <w:rPr>
          <w:rFonts w:ascii="宋体" w:hAnsi="宋体" w:cs="宋体" w:hint="eastAsia"/>
          <w:sz w:val="28"/>
          <w:szCs w:val="28"/>
        </w:rPr>
        <w:t>格</w:t>
      </w:r>
      <w:r w:rsidRPr="00DD1DAE">
        <w:rPr>
          <w:rFonts w:ascii="宋体" w:hAnsi="宋体" w:cs="宋体"/>
          <w:sz w:val="28"/>
          <w:szCs w:val="28"/>
        </w:rPr>
        <w:t xml:space="preserve">  </w:t>
      </w:r>
      <w:r w:rsidRPr="00DD1DAE">
        <w:rPr>
          <w:rFonts w:ascii="宋体" w:hAnsi="宋体" w:cs="宋体" w:hint="eastAsia"/>
          <w:sz w:val="28"/>
          <w:szCs w:val="28"/>
        </w:rPr>
        <w:t>达到岗位聘任对教学工作的年度基本要求，主持或参与教学研究与改革工作，</w:t>
      </w:r>
      <w:r w:rsidRPr="00A5549A">
        <w:rPr>
          <w:rFonts w:ascii="宋体" w:hAnsi="宋体" w:cs="宋体" w:hint="eastAsia"/>
          <w:color w:val="000000"/>
          <w:sz w:val="28"/>
          <w:szCs w:val="28"/>
        </w:rPr>
        <w:t>在教学工作量、</w:t>
      </w:r>
      <w:r w:rsidRPr="00DD1DAE">
        <w:rPr>
          <w:rFonts w:ascii="宋体" w:hAnsi="宋体" w:cs="宋体" w:hint="eastAsia"/>
          <w:sz w:val="28"/>
          <w:szCs w:val="28"/>
        </w:rPr>
        <w:t>教学效果、教学改革与研究这三方面中至少在某一方面表现比较突出，未出现教学事故。</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hint="eastAsia"/>
          <w:sz w:val="28"/>
          <w:szCs w:val="28"/>
        </w:rPr>
        <w:t>不合格</w:t>
      </w:r>
      <w:r w:rsidRPr="00DD1DAE">
        <w:rPr>
          <w:rFonts w:ascii="宋体" w:hAnsi="宋体" w:cs="宋体"/>
          <w:sz w:val="28"/>
          <w:szCs w:val="28"/>
        </w:rPr>
        <w:t xml:space="preserve">  </w:t>
      </w:r>
      <w:r w:rsidRPr="00DD1DAE">
        <w:rPr>
          <w:rFonts w:ascii="宋体" w:hAnsi="宋体" w:cs="宋体" w:hint="eastAsia"/>
          <w:sz w:val="28"/>
          <w:szCs w:val="28"/>
        </w:rPr>
        <w:t>未达到岗位聘任对教学工作的年度基本要求，或教学效果差，或</w:t>
      </w:r>
      <w:r>
        <w:rPr>
          <w:rFonts w:ascii="宋体" w:hAnsi="宋体" w:cs="宋体" w:hint="eastAsia"/>
          <w:sz w:val="28"/>
          <w:szCs w:val="28"/>
        </w:rPr>
        <w:t>在教学过程</w:t>
      </w:r>
      <w:r w:rsidRPr="00DD1DAE">
        <w:rPr>
          <w:rFonts w:ascii="宋体" w:hAnsi="宋体" w:cs="宋体" w:hint="eastAsia"/>
          <w:sz w:val="28"/>
          <w:szCs w:val="28"/>
        </w:rPr>
        <w:t>中出现影响恶劣事件，或出现教学事故，或无正当理由拒不承担院（部）安排教学任务。</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hint="eastAsia"/>
          <w:sz w:val="28"/>
          <w:szCs w:val="28"/>
        </w:rPr>
        <w:t>对上一年考核结果为不合格的教师，不得申报高一级职称；所在学院</w:t>
      </w:r>
      <w:r w:rsidRPr="00DD1DAE">
        <w:rPr>
          <w:rFonts w:ascii="宋体" w:hAnsi="宋体" w:cs="宋体"/>
          <w:sz w:val="28"/>
          <w:szCs w:val="28"/>
        </w:rPr>
        <w:t>(</w:t>
      </w:r>
      <w:r w:rsidRPr="00DD1DAE">
        <w:rPr>
          <w:rFonts w:ascii="宋体" w:hAnsi="宋体" w:cs="宋体" w:hint="eastAsia"/>
          <w:sz w:val="28"/>
          <w:szCs w:val="28"/>
        </w:rPr>
        <w:t>部</w:t>
      </w:r>
      <w:r w:rsidRPr="00DD1DAE">
        <w:rPr>
          <w:rFonts w:ascii="宋体" w:hAnsi="宋体" w:cs="宋体"/>
          <w:sz w:val="28"/>
          <w:szCs w:val="28"/>
        </w:rPr>
        <w:t>)</w:t>
      </w:r>
      <w:r>
        <w:rPr>
          <w:rFonts w:ascii="宋体" w:hAnsi="宋体" w:cs="宋体" w:hint="eastAsia"/>
          <w:sz w:val="28"/>
          <w:szCs w:val="28"/>
        </w:rPr>
        <w:t>应</w:t>
      </w:r>
      <w:r w:rsidRPr="00DD1DAE">
        <w:rPr>
          <w:rFonts w:ascii="宋体" w:hAnsi="宋体" w:cs="宋体" w:hint="eastAsia"/>
          <w:sz w:val="28"/>
          <w:szCs w:val="28"/>
        </w:rPr>
        <w:t>会同教师教学发展中心帮助其提高教学水平和教学质量。对连续两年教师教学工作业绩考核结果为不合格的教师，学院</w:t>
      </w:r>
      <w:r w:rsidRPr="00DD1DAE">
        <w:rPr>
          <w:rFonts w:ascii="宋体" w:hAnsi="宋体" w:cs="宋体"/>
          <w:sz w:val="28"/>
          <w:szCs w:val="28"/>
        </w:rPr>
        <w:t>(</w:t>
      </w:r>
      <w:r w:rsidRPr="00DD1DAE">
        <w:rPr>
          <w:rFonts w:ascii="宋体" w:hAnsi="宋体" w:cs="宋体" w:hint="eastAsia"/>
          <w:sz w:val="28"/>
          <w:szCs w:val="28"/>
        </w:rPr>
        <w:t>部</w:t>
      </w:r>
      <w:r w:rsidRPr="00DD1DAE">
        <w:rPr>
          <w:rFonts w:ascii="宋体" w:hAnsi="宋体" w:cs="宋体"/>
          <w:sz w:val="28"/>
          <w:szCs w:val="28"/>
        </w:rPr>
        <w:t>)</w:t>
      </w:r>
      <w:r w:rsidRPr="00DD1DAE">
        <w:rPr>
          <w:rFonts w:ascii="宋体" w:hAnsi="宋体" w:cs="宋体" w:hint="eastAsia"/>
          <w:sz w:val="28"/>
          <w:szCs w:val="28"/>
        </w:rPr>
        <w:t>应暂停安排其下一学年课程教学任务；经培训仍无法胜任教学工作者将取消其主讲教师资格。</w:t>
      </w:r>
    </w:p>
    <w:p w:rsidR="005B1C80" w:rsidRPr="00DD1DAE" w:rsidRDefault="005B1C80" w:rsidP="00FA535D">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对全职在学校管理岗位工作并承担教学任务的双肩挑教师，所承担的管理工作可折算为所在部门教师平均教学工作量的</w:t>
      </w:r>
      <w:r w:rsidRPr="00DD1DAE">
        <w:rPr>
          <w:rFonts w:ascii="宋体" w:hAnsi="宋体" w:cs="宋体"/>
          <w:sz w:val="28"/>
          <w:szCs w:val="28"/>
        </w:rPr>
        <w:t>80%</w:t>
      </w:r>
      <w:r w:rsidRPr="00DD1DAE">
        <w:rPr>
          <w:rFonts w:ascii="宋体" w:hAnsi="宋体" w:cs="宋体" w:hint="eastAsia"/>
          <w:sz w:val="28"/>
          <w:szCs w:val="28"/>
        </w:rPr>
        <w:t>。</w:t>
      </w:r>
    </w:p>
    <w:p w:rsidR="005B1C80" w:rsidRPr="00DD1DAE" w:rsidRDefault="005B1C80" w:rsidP="00FA535D">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教师教学工作业绩考核分三个阶段进行：</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sz w:val="28"/>
          <w:szCs w:val="28"/>
        </w:rPr>
        <w:t xml:space="preserve">1. </w:t>
      </w:r>
      <w:r w:rsidRPr="00DD1DAE">
        <w:rPr>
          <w:rFonts w:ascii="宋体" w:hAnsi="宋体" w:cs="宋体" w:hint="eastAsia"/>
          <w:sz w:val="28"/>
          <w:szCs w:val="28"/>
        </w:rPr>
        <w:t>教学效果测评。包括学生评教、</w:t>
      </w:r>
      <w:r w:rsidRPr="007372B6">
        <w:rPr>
          <w:rFonts w:ascii="宋体" w:hAnsi="宋体" w:cs="宋体" w:hint="eastAsia"/>
          <w:color w:val="000000"/>
          <w:sz w:val="28"/>
          <w:szCs w:val="28"/>
        </w:rPr>
        <w:t>同行专家评教等形式。</w:t>
      </w:r>
      <w:r w:rsidRPr="00DD1DAE">
        <w:rPr>
          <w:rFonts w:ascii="宋体" w:hAnsi="宋体" w:cs="宋体" w:hint="eastAsia"/>
          <w:sz w:val="28"/>
          <w:szCs w:val="28"/>
        </w:rPr>
        <w:t>学生评教由学校教务处统一安排组织；</w:t>
      </w:r>
      <w:r w:rsidRPr="007372B6">
        <w:rPr>
          <w:rFonts w:ascii="宋体" w:hAnsi="宋体" w:cs="宋体" w:hint="eastAsia"/>
          <w:color w:val="000000"/>
          <w:sz w:val="28"/>
          <w:szCs w:val="28"/>
        </w:rPr>
        <w:t>同行专家评教由</w:t>
      </w:r>
      <w:r w:rsidRPr="00DD1DAE">
        <w:rPr>
          <w:rFonts w:ascii="宋体" w:hAnsi="宋体" w:cs="宋体" w:hint="eastAsia"/>
          <w:sz w:val="28"/>
          <w:szCs w:val="28"/>
        </w:rPr>
        <w:t>各学院（部）根据学校有关制度自行安排组织。</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sz w:val="28"/>
          <w:szCs w:val="28"/>
        </w:rPr>
        <w:t xml:space="preserve">2. </w:t>
      </w:r>
      <w:r w:rsidRPr="00DD1DAE">
        <w:rPr>
          <w:rFonts w:ascii="宋体" w:hAnsi="宋体" w:cs="宋体" w:hint="eastAsia"/>
          <w:sz w:val="28"/>
          <w:szCs w:val="28"/>
        </w:rPr>
        <w:t>教学工作业绩考核。一般安排在每年年末进行。由各学院（部）考核工作组对教师的教学工作量、教学效果、教学研究与改革等三个方面情况进行审核和评议，确定相应等级后公示</w:t>
      </w:r>
      <w:r w:rsidRPr="00DD1DAE">
        <w:rPr>
          <w:rFonts w:ascii="宋体" w:hAnsi="宋体" w:cs="宋体"/>
          <w:sz w:val="28"/>
          <w:szCs w:val="28"/>
        </w:rPr>
        <w:t>3</w:t>
      </w:r>
      <w:r w:rsidRPr="00DD1DAE">
        <w:rPr>
          <w:rFonts w:ascii="宋体" w:hAnsi="宋体" w:cs="宋体" w:hint="eastAsia"/>
          <w:sz w:val="28"/>
          <w:szCs w:val="28"/>
        </w:rPr>
        <w:t>天。教师如有异议，可向学院（部）考核工作组提出复议申请；考核工作组应受理教师复议申请，并提出处理意见。</w:t>
      </w:r>
    </w:p>
    <w:p w:rsidR="005B1C80" w:rsidRPr="00DD1DAE" w:rsidRDefault="005B1C80" w:rsidP="00DB59DE">
      <w:pPr>
        <w:adjustRightInd w:val="0"/>
        <w:snapToGrid w:val="0"/>
        <w:spacing w:line="600" w:lineRule="atLeast"/>
        <w:ind w:firstLineChars="200" w:firstLine="31680"/>
        <w:rPr>
          <w:rFonts w:ascii="宋体"/>
          <w:sz w:val="28"/>
          <w:szCs w:val="28"/>
        </w:rPr>
      </w:pPr>
      <w:r w:rsidRPr="00DD1DAE">
        <w:rPr>
          <w:rFonts w:ascii="宋体" w:hAnsi="宋体" w:cs="宋体"/>
          <w:sz w:val="28"/>
          <w:szCs w:val="28"/>
        </w:rPr>
        <w:t xml:space="preserve">3. </w:t>
      </w:r>
      <w:r w:rsidRPr="00DD1DAE">
        <w:rPr>
          <w:rFonts w:ascii="宋体" w:hAnsi="宋体" w:cs="宋体" w:hint="eastAsia"/>
          <w:sz w:val="28"/>
          <w:szCs w:val="28"/>
        </w:rPr>
        <w:t>学院（部）将最后审定的教师教学工作业绩考核结果报学校考核领导小组备案。</w:t>
      </w:r>
    </w:p>
    <w:p w:rsidR="005B1C80" w:rsidRPr="00DD1DAE" w:rsidRDefault="005B1C80" w:rsidP="00FA535D">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教师教学工作业绩考核结果作为教师岗位聘任、教学评优、职称评定、教学酬金发放的重要依据。</w:t>
      </w:r>
    </w:p>
    <w:p w:rsidR="005B1C80" w:rsidRPr="00DD1DAE" w:rsidRDefault="005B1C80" w:rsidP="007178A2">
      <w:pPr>
        <w:numPr>
          <w:ilvl w:val="0"/>
          <w:numId w:val="1"/>
        </w:numPr>
        <w:adjustRightInd w:val="0"/>
        <w:snapToGrid w:val="0"/>
        <w:spacing w:line="600" w:lineRule="atLeast"/>
        <w:ind w:left="0" w:firstLine="457"/>
        <w:rPr>
          <w:rFonts w:ascii="宋体"/>
          <w:sz w:val="28"/>
          <w:szCs w:val="28"/>
        </w:rPr>
      </w:pPr>
      <w:r w:rsidRPr="00DD1DAE">
        <w:rPr>
          <w:rFonts w:ascii="宋体" w:hAnsi="宋体" w:cs="宋体" w:hint="eastAsia"/>
          <w:sz w:val="28"/>
          <w:szCs w:val="28"/>
        </w:rPr>
        <w:t>本办法自颁布之日起执行并由学校教务处负责解释。学校</w:t>
      </w:r>
      <w:r>
        <w:rPr>
          <w:rFonts w:ascii="宋体" w:hAnsi="宋体" w:cs="宋体"/>
          <w:sz w:val="28"/>
          <w:szCs w:val="28"/>
        </w:rPr>
        <w:t>2007</w:t>
      </w:r>
      <w:r>
        <w:rPr>
          <w:rFonts w:ascii="宋体" w:hAnsi="宋体" w:cs="宋体" w:hint="eastAsia"/>
          <w:sz w:val="28"/>
          <w:szCs w:val="28"/>
        </w:rPr>
        <w:t>年印发的</w:t>
      </w:r>
      <w:r w:rsidRPr="00DD1DAE">
        <w:rPr>
          <w:rFonts w:ascii="宋体" w:hAnsi="宋体" w:cs="宋体" w:hint="eastAsia"/>
          <w:sz w:val="28"/>
          <w:szCs w:val="28"/>
        </w:rPr>
        <w:t>《浙江工业大学教师教学工作业绩考核办法（试行）》</w:t>
      </w:r>
      <w:r w:rsidRPr="00DD1DAE">
        <w:rPr>
          <w:rFonts w:ascii="宋体" w:hAnsi="宋体" w:cs="宋体"/>
          <w:sz w:val="28"/>
          <w:szCs w:val="28"/>
        </w:rPr>
        <w:t>(</w:t>
      </w:r>
      <w:r w:rsidRPr="00DD1DAE">
        <w:rPr>
          <w:rFonts w:ascii="宋体" w:hAnsi="宋体" w:cs="宋体" w:hint="eastAsia"/>
          <w:sz w:val="28"/>
          <w:szCs w:val="28"/>
        </w:rPr>
        <w:t>浙工大发</w:t>
      </w:r>
      <w:r w:rsidRPr="00DD1DAE">
        <w:rPr>
          <w:rFonts w:ascii="宋体" w:hAnsi="宋体" w:cs="宋体"/>
          <w:sz w:val="28"/>
          <w:szCs w:val="28"/>
        </w:rPr>
        <w:t>[2007]27)</w:t>
      </w:r>
      <w:r>
        <w:rPr>
          <w:rFonts w:ascii="宋体" w:hAnsi="宋体" w:cs="宋体" w:hint="eastAsia"/>
          <w:sz w:val="28"/>
          <w:szCs w:val="28"/>
        </w:rPr>
        <w:t>同时停止执行</w:t>
      </w:r>
      <w:r w:rsidRPr="00DD1DAE">
        <w:rPr>
          <w:rFonts w:ascii="宋体" w:hAnsi="宋体" w:cs="宋体" w:hint="eastAsia"/>
          <w:sz w:val="28"/>
          <w:szCs w:val="28"/>
        </w:rPr>
        <w:t>。</w:t>
      </w:r>
      <w:bookmarkStart w:id="0" w:name="_GoBack"/>
      <w:bookmarkEnd w:id="0"/>
    </w:p>
    <w:sectPr w:rsidR="005B1C80" w:rsidRPr="00DD1DAE" w:rsidSect="00CA303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C80" w:rsidRDefault="005B1C80" w:rsidP="00E4077F">
      <w:r>
        <w:separator/>
      </w:r>
    </w:p>
  </w:endnote>
  <w:endnote w:type="continuationSeparator" w:id="1">
    <w:p w:rsidR="005B1C80" w:rsidRDefault="005B1C80" w:rsidP="00E407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
    <w:altName w:val="微软雅黑"/>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C80" w:rsidRDefault="005B1C80" w:rsidP="00E4077F">
      <w:r>
        <w:separator/>
      </w:r>
    </w:p>
  </w:footnote>
  <w:footnote w:type="continuationSeparator" w:id="1">
    <w:p w:rsidR="005B1C80" w:rsidRDefault="005B1C80" w:rsidP="00E407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54215"/>
    <w:multiLevelType w:val="hybridMultilevel"/>
    <w:tmpl w:val="36282E40"/>
    <w:lvl w:ilvl="0" w:tplc="A3B61418">
      <w:start w:val="1"/>
      <w:numFmt w:val="japaneseCounting"/>
      <w:lvlText w:val="第%1条"/>
      <w:lvlJc w:val="left"/>
      <w:pPr>
        <w:ind w:left="1275" w:hanging="855"/>
      </w:pPr>
      <w:rPr>
        <w:rFonts w:hint="default"/>
        <w:b w:val="0"/>
        <w:bCs w:val="0"/>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1">
    <w:nsid w:val="45F87A80"/>
    <w:multiLevelType w:val="hybridMultilevel"/>
    <w:tmpl w:val="39D2BEA4"/>
    <w:lvl w:ilvl="0" w:tplc="402C67FA">
      <w:start w:val="1"/>
      <w:numFmt w:val="decimal"/>
      <w:lvlText w:val="%1."/>
      <w:lvlJc w:val="left"/>
      <w:pPr>
        <w:ind w:left="817" w:hanging="360"/>
      </w:pPr>
      <w:rPr>
        <w:rFonts w:ascii="Times New Roman" w:eastAsia="Times New Roman" w:hAnsi="Times New Roman"/>
      </w:rPr>
    </w:lvl>
    <w:lvl w:ilvl="1" w:tplc="04090019">
      <w:start w:val="1"/>
      <w:numFmt w:val="lowerLetter"/>
      <w:lvlText w:val="%2)"/>
      <w:lvlJc w:val="left"/>
      <w:pPr>
        <w:ind w:left="1297" w:hanging="420"/>
      </w:pPr>
    </w:lvl>
    <w:lvl w:ilvl="2" w:tplc="0409001B">
      <w:start w:val="1"/>
      <w:numFmt w:val="lowerRoman"/>
      <w:lvlText w:val="%3."/>
      <w:lvlJc w:val="right"/>
      <w:pPr>
        <w:ind w:left="1717" w:hanging="420"/>
      </w:pPr>
    </w:lvl>
    <w:lvl w:ilvl="3" w:tplc="0409000F">
      <w:start w:val="1"/>
      <w:numFmt w:val="decimal"/>
      <w:lvlText w:val="%4."/>
      <w:lvlJc w:val="left"/>
      <w:pPr>
        <w:ind w:left="2137" w:hanging="420"/>
      </w:pPr>
    </w:lvl>
    <w:lvl w:ilvl="4" w:tplc="04090019">
      <w:start w:val="1"/>
      <w:numFmt w:val="lowerLetter"/>
      <w:lvlText w:val="%5)"/>
      <w:lvlJc w:val="left"/>
      <w:pPr>
        <w:ind w:left="2557" w:hanging="420"/>
      </w:pPr>
    </w:lvl>
    <w:lvl w:ilvl="5" w:tplc="0409001B">
      <w:start w:val="1"/>
      <w:numFmt w:val="lowerRoman"/>
      <w:lvlText w:val="%6."/>
      <w:lvlJc w:val="right"/>
      <w:pPr>
        <w:ind w:left="2977" w:hanging="420"/>
      </w:pPr>
    </w:lvl>
    <w:lvl w:ilvl="6" w:tplc="0409000F">
      <w:start w:val="1"/>
      <w:numFmt w:val="decimal"/>
      <w:lvlText w:val="%7."/>
      <w:lvlJc w:val="left"/>
      <w:pPr>
        <w:ind w:left="3397" w:hanging="420"/>
      </w:pPr>
    </w:lvl>
    <w:lvl w:ilvl="7" w:tplc="04090019">
      <w:start w:val="1"/>
      <w:numFmt w:val="lowerLetter"/>
      <w:lvlText w:val="%8)"/>
      <w:lvlJc w:val="left"/>
      <w:pPr>
        <w:ind w:left="3817" w:hanging="420"/>
      </w:pPr>
    </w:lvl>
    <w:lvl w:ilvl="8" w:tplc="0409001B">
      <w:start w:val="1"/>
      <w:numFmt w:val="lowerRoman"/>
      <w:lvlText w:val="%9."/>
      <w:lvlJc w:val="right"/>
      <w:pPr>
        <w:ind w:left="4237"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C45DB"/>
    <w:rsid w:val="00043917"/>
    <w:rsid w:val="00061A1A"/>
    <w:rsid w:val="00072AE1"/>
    <w:rsid w:val="000843F8"/>
    <w:rsid w:val="000974E6"/>
    <w:rsid w:val="000B2EA0"/>
    <w:rsid w:val="000F74C7"/>
    <w:rsid w:val="0014454E"/>
    <w:rsid w:val="00151AA9"/>
    <w:rsid w:val="001805A5"/>
    <w:rsid w:val="001856E1"/>
    <w:rsid w:val="00186B8D"/>
    <w:rsid w:val="001D5656"/>
    <w:rsid w:val="00207354"/>
    <w:rsid w:val="002178F2"/>
    <w:rsid w:val="00252D5D"/>
    <w:rsid w:val="00295FCB"/>
    <w:rsid w:val="002A6706"/>
    <w:rsid w:val="002B5804"/>
    <w:rsid w:val="002E4C92"/>
    <w:rsid w:val="002F4521"/>
    <w:rsid w:val="00304A78"/>
    <w:rsid w:val="0035648F"/>
    <w:rsid w:val="00357672"/>
    <w:rsid w:val="00393F35"/>
    <w:rsid w:val="003D62A1"/>
    <w:rsid w:val="003F3468"/>
    <w:rsid w:val="003F4C48"/>
    <w:rsid w:val="00420BC1"/>
    <w:rsid w:val="004D2821"/>
    <w:rsid w:val="0050485C"/>
    <w:rsid w:val="00520B4B"/>
    <w:rsid w:val="00553F7B"/>
    <w:rsid w:val="00562B1D"/>
    <w:rsid w:val="00594296"/>
    <w:rsid w:val="005A5C29"/>
    <w:rsid w:val="005B04DE"/>
    <w:rsid w:val="005B1C80"/>
    <w:rsid w:val="005B6540"/>
    <w:rsid w:val="005C45DB"/>
    <w:rsid w:val="006A501F"/>
    <w:rsid w:val="006C3B62"/>
    <w:rsid w:val="007178A2"/>
    <w:rsid w:val="007372B6"/>
    <w:rsid w:val="007A11A8"/>
    <w:rsid w:val="007F3577"/>
    <w:rsid w:val="0081131B"/>
    <w:rsid w:val="00816853"/>
    <w:rsid w:val="008169EA"/>
    <w:rsid w:val="008246C7"/>
    <w:rsid w:val="009057C1"/>
    <w:rsid w:val="0093262E"/>
    <w:rsid w:val="00940524"/>
    <w:rsid w:val="00965ED9"/>
    <w:rsid w:val="009867B8"/>
    <w:rsid w:val="009C12ED"/>
    <w:rsid w:val="009E4FED"/>
    <w:rsid w:val="00A13775"/>
    <w:rsid w:val="00A16E50"/>
    <w:rsid w:val="00A53C65"/>
    <w:rsid w:val="00A5549A"/>
    <w:rsid w:val="00A640BC"/>
    <w:rsid w:val="00AA006F"/>
    <w:rsid w:val="00AC0ABA"/>
    <w:rsid w:val="00AE1E0A"/>
    <w:rsid w:val="00AE485D"/>
    <w:rsid w:val="00AF352E"/>
    <w:rsid w:val="00BC0985"/>
    <w:rsid w:val="00BE2FBA"/>
    <w:rsid w:val="00BE529A"/>
    <w:rsid w:val="00C05249"/>
    <w:rsid w:val="00C351EC"/>
    <w:rsid w:val="00C43BF4"/>
    <w:rsid w:val="00C61E19"/>
    <w:rsid w:val="00C939B8"/>
    <w:rsid w:val="00CA303D"/>
    <w:rsid w:val="00CA6FDB"/>
    <w:rsid w:val="00D8122B"/>
    <w:rsid w:val="00D85DDE"/>
    <w:rsid w:val="00DB4F32"/>
    <w:rsid w:val="00DB59DE"/>
    <w:rsid w:val="00DD1DAE"/>
    <w:rsid w:val="00DE7D16"/>
    <w:rsid w:val="00DF4E17"/>
    <w:rsid w:val="00E4077F"/>
    <w:rsid w:val="00EB42EA"/>
    <w:rsid w:val="00EC3DF9"/>
    <w:rsid w:val="00EC6037"/>
    <w:rsid w:val="00EE47E1"/>
    <w:rsid w:val="00F7358C"/>
    <w:rsid w:val="00F81103"/>
    <w:rsid w:val="00FA40AA"/>
    <w:rsid w:val="00FA535D"/>
    <w:rsid w:val="00FB741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5DB"/>
    <w:pPr>
      <w:widowControl w:val="0"/>
      <w:jc w:val="both"/>
    </w:pPr>
    <w:rPr>
      <w:rFonts w:ascii="Times New Roman" w:hAnsi="Times New Roman"/>
      <w:szCs w:val="21"/>
    </w:rPr>
  </w:style>
  <w:style w:type="paragraph" w:styleId="Heading1">
    <w:name w:val="heading 1"/>
    <w:basedOn w:val="Normal"/>
    <w:next w:val="Normal"/>
    <w:link w:val="Heading1Char"/>
    <w:uiPriority w:val="99"/>
    <w:qFormat/>
    <w:rsid w:val="005C45DB"/>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C45DB"/>
    <w:rPr>
      <w:rFonts w:ascii="Times New Roman" w:eastAsia="宋体" w:hAnsi="Times New Roman" w:cs="Times New Roman"/>
      <w:b/>
      <w:bCs/>
      <w:kern w:val="44"/>
      <w:sz w:val="44"/>
      <w:szCs w:val="44"/>
    </w:rPr>
  </w:style>
  <w:style w:type="paragraph" w:styleId="ListParagraph">
    <w:name w:val="List Paragraph"/>
    <w:basedOn w:val="Normal"/>
    <w:uiPriority w:val="99"/>
    <w:qFormat/>
    <w:rsid w:val="005C45DB"/>
    <w:pPr>
      <w:ind w:firstLineChars="200" w:firstLine="420"/>
    </w:pPr>
  </w:style>
  <w:style w:type="paragraph" w:styleId="Header">
    <w:name w:val="header"/>
    <w:basedOn w:val="Normal"/>
    <w:link w:val="HeaderChar"/>
    <w:uiPriority w:val="99"/>
    <w:rsid w:val="00E4077F"/>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E4077F"/>
    <w:rPr>
      <w:rFonts w:ascii="Times New Roman" w:eastAsia="宋体" w:hAnsi="Times New Roman" w:cs="Times New Roman"/>
      <w:sz w:val="18"/>
      <w:szCs w:val="18"/>
    </w:rPr>
  </w:style>
  <w:style w:type="paragraph" w:styleId="Footer">
    <w:name w:val="footer"/>
    <w:basedOn w:val="Normal"/>
    <w:link w:val="FooterChar"/>
    <w:uiPriority w:val="99"/>
    <w:rsid w:val="00E4077F"/>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sid w:val="00E4077F"/>
    <w:rPr>
      <w:rFonts w:ascii="Times New Roman" w:eastAsia="宋体" w:hAnsi="Times New Roman" w:cs="Times New Roman"/>
      <w:sz w:val="18"/>
      <w:szCs w:val="18"/>
    </w:rPr>
  </w:style>
  <w:style w:type="paragraph" w:styleId="BalloonText">
    <w:name w:val="Balloon Text"/>
    <w:basedOn w:val="Normal"/>
    <w:link w:val="BalloonTextChar"/>
    <w:uiPriority w:val="99"/>
    <w:semiHidden/>
    <w:rsid w:val="00AC0ABA"/>
    <w:rPr>
      <w:kern w:val="0"/>
      <w:sz w:val="18"/>
      <w:szCs w:val="18"/>
    </w:rPr>
  </w:style>
  <w:style w:type="character" w:customStyle="1" w:styleId="BalloonTextChar">
    <w:name w:val="Balloon Text Char"/>
    <w:basedOn w:val="DefaultParagraphFont"/>
    <w:link w:val="BalloonText"/>
    <w:uiPriority w:val="99"/>
    <w:semiHidden/>
    <w:locked/>
    <w:rsid w:val="00AC0AB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7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4</Pages>
  <Words>291</Words>
  <Characters>1659</Characters>
  <Application>Microsoft Office Outlook</Application>
  <DocSecurity>0</DocSecurity>
  <Lines>0</Lines>
  <Paragraphs>0</Paragraphs>
  <ScaleCrop>false</ScaleCrop>
  <Company>MC SYSTEM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浙江工业大学教师教学工作业绩考核办法</dc:title>
  <dc:subject/>
  <dc:creator>顾容</dc:creator>
  <cp:keywords/>
  <dc:description/>
  <cp:lastModifiedBy>卢丽</cp:lastModifiedBy>
  <cp:revision>9</cp:revision>
  <cp:lastPrinted>2014-01-02T07:12:00Z</cp:lastPrinted>
  <dcterms:created xsi:type="dcterms:W3CDTF">2014-03-03T02:30:00Z</dcterms:created>
  <dcterms:modified xsi:type="dcterms:W3CDTF">2014-03-06T02:41:00Z</dcterms:modified>
</cp:coreProperties>
</file>