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4FC" w:rsidRPr="00F35B68" w:rsidRDefault="00E174FC" w:rsidP="00E174FC">
      <w:pPr>
        <w:widowControl/>
        <w:snapToGrid w:val="0"/>
        <w:spacing w:line="600" w:lineRule="atLeast"/>
        <w:jc w:val="center"/>
        <w:rPr>
          <w:rFonts w:ascii="黑体" w:eastAsia="黑体" w:hAnsi="黑体" w:cs="宋体"/>
          <w:b/>
          <w:bCs/>
          <w:color w:val="000000"/>
          <w:kern w:val="0"/>
          <w:sz w:val="36"/>
          <w:szCs w:val="36"/>
        </w:rPr>
      </w:pPr>
      <w:r w:rsidRPr="00F35B68">
        <w:rPr>
          <w:rFonts w:ascii="黑体" w:eastAsia="黑体" w:hAnsi="黑体" w:cs="宋体" w:hint="eastAsia"/>
          <w:b/>
          <w:bCs/>
          <w:color w:val="000000"/>
          <w:kern w:val="0"/>
          <w:sz w:val="36"/>
          <w:szCs w:val="36"/>
        </w:rPr>
        <w:t>浙江工业大学材料科学与工程学院</w:t>
      </w:r>
    </w:p>
    <w:p w:rsidR="00F35B68" w:rsidRPr="00F35B68" w:rsidRDefault="000E75A4" w:rsidP="00E174FC">
      <w:pPr>
        <w:widowControl/>
        <w:snapToGrid w:val="0"/>
        <w:spacing w:line="600" w:lineRule="atLeast"/>
        <w:jc w:val="center"/>
        <w:rPr>
          <w:rFonts w:ascii="黑体" w:eastAsia="黑体" w:hAnsi="黑体" w:cs="宋体"/>
          <w:b/>
          <w:bCs/>
          <w:color w:val="000000"/>
          <w:kern w:val="0"/>
          <w:sz w:val="36"/>
          <w:szCs w:val="36"/>
        </w:rPr>
      </w:pPr>
      <w:r>
        <w:rPr>
          <w:rFonts w:ascii="黑体" w:eastAsia="黑体" w:hAnsi="黑体" w:cs="宋体" w:hint="eastAsia"/>
          <w:b/>
          <w:bCs/>
          <w:color w:val="000000"/>
          <w:kern w:val="0"/>
          <w:sz w:val="36"/>
          <w:szCs w:val="36"/>
        </w:rPr>
        <w:t>教职工</w:t>
      </w:r>
      <w:r w:rsidR="00E174FC" w:rsidRPr="00F35B68">
        <w:rPr>
          <w:rFonts w:ascii="黑体" w:eastAsia="黑体" w:hAnsi="黑体" w:cs="宋体"/>
          <w:b/>
          <w:bCs/>
          <w:color w:val="000000"/>
          <w:kern w:val="0"/>
          <w:sz w:val="36"/>
          <w:szCs w:val="36"/>
        </w:rPr>
        <w:t>进修管理办法</w:t>
      </w:r>
    </w:p>
    <w:p w:rsidR="00E174FC" w:rsidRPr="00E174FC" w:rsidRDefault="00E174FC" w:rsidP="00E174FC">
      <w:pPr>
        <w:widowControl/>
        <w:snapToGrid w:val="0"/>
        <w:spacing w:line="40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</w:p>
    <w:p w:rsidR="00E174FC" w:rsidRPr="00383C24" w:rsidRDefault="00E174FC" w:rsidP="00383C24">
      <w:pPr>
        <w:widowControl/>
        <w:adjustRightInd w:val="0"/>
        <w:snapToGrid w:val="0"/>
        <w:spacing w:line="360" w:lineRule="auto"/>
        <w:ind w:firstLine="482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83C24">
        <w:rPr>
          <w:rFonts w:ascii="宋体" w:eastAsia="宋体" w:hAnsi="宋体" w:cs="宋体"/>
          <w:color w:val="000000"/>
          <w:kern w:val="0"/>
          <w:sz w:val="24"/>
          <w:szCs w:val="24"/>
        </w:rPr>
        <w:t>为促进</w:t>
      </w:r>
      <w:r w:rsidR="007E5E22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浙江工业大学材料科学与工程学院</w:t>
      </w:r>
      <w:r w:rsidR="000E75A4">
        <w:rPr>
          <w:rFonts w:ascii="宋体" w:eastAsia="宋体" w:hAnsi="宋体" w:cs="宋体"/>
          <w:color w:val="000000"/>
          <w:kern w:val="0"/>
          <w:sz w:val="24"/>
          <w:szCs w:val="24"/>
        </w:rPr>
        <w:t>教职工</w:t>
      </w:r>
      <w:r w:rsidRPr="00383C24">
        <w:rPr>
          <w:rFonts w:ascii="宋体" w:eastAsia="宋体" w:hAnsi="宋体" w:cs="宋体"/>
          <w:color w:val="000000"/>
          <w:kern w:val="0"/>
          <w:sz w:val="24"/>
          <w:szCs w:val="24"/>
        </w:rPr>
        <w:t>队伍进修</w:t>
      </w:r>
      <w:r w:rsidR="00190D71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管理</w:t>
      </w:r>
      <w:r w:rsidR="00A662A3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工作</w:t>
      </w:r>
      <w:r w:rsidRPr="00383C24">
        <w:rPr>
          <w:rFonts w:ascii="宋体" w:eastAsia="宋体" w:hAnsi="宋体" w:cs="宋体"/>
          <w:color w:val="000000"/>
          <w:kern w:val="0"/>
          <w:sz w:val="24"/>
          <w:szCs w:val="24"/>
        </w:rPr>
        <w:t>的规范化</w:t>
      </w:r>
      <w:r w:rsidR="00A662A3" w:rsidRPr="00383C24">
        <w:rPr>
          <w:rFonts w:ascii="宋体" w:eastAsia="宋体" w:hAnsi="宋体" w:cs="宋体"/>
          <w:color w:val="000000"/>
          <w:kern w:val="0"/>
          <w:sz w:val="24"/>
          <w:szCs w:val="24"/>
        </w:rPr>
        <w:t>与制度化</w:t>
      </w:r>
      <w:r w:rsidR="00727BD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、</w:t>
      </w:r>
      <w:r w:rsidRPr="00383C24">
        <w:rPr>
          <w:rFonts w:ascii="宋体" w:eastAsia="宋体" w:hAnsi="宋体" w:cs="宋体"/>
          <w:color w:val="000000"/>
          <w:kern w:val="0"/>
          <w:sz w:val="24"/>
          <w:szCs w:val="24"/>
        </w:rPr>
        <w:t>优化</w:t>
      </w:r>
      <w:r w:rsidR="000E75A4">
        <w:rPr>
          <w:rFonts w:ascii="宋体" w:eastAsia="宋体" w:hAnsi="宋体" w:cs="宋体"/>
          <w:color w:val="000000"/>
          <w:kern w:val="0"/>
          <w:sz w:val="24"/>
          <w:szCs w:val="24"/>
        </w:rPr>
        <w:t>教职工</w:t>
      </w:r>
      <w:r w:rsidRPr="00383C24">
        <w:rPr>
          <w:rFonts w:ascii="宋体" w:eastAsia="宋体" w:hAnsi="宋体" w:cs="宋体"/>
          <w:color w:val="000000"/>
          <w:kern w:val="0"/>
          <w:sz w:val="24"/>
          <w:szCs w:val="24"/>
        </w:rPr>
        <w:t>队伍结构</w:t>
      </w:r>
      <w:r w:rsidR="00727BD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、</w:t>
      </w:r>
      <w:r w:rsidRPr="00383C24">
        <w:rPr>
          <w:rFonts w:ascii="宋体" w:eastAsia="宋体" w:hAnsi="宋体" w:cs="宋体"/>
          <w:color w:val="000000"/>
          <w:kern w:val="0"/>
          <w:sz w:val="24"/>
          <w:szCs w:val="24"/>
        </w:rPr>
        <w:t>提高</w:t>
      </w:r>
      <w:r w:rsidR="000E75A4">
        <w:rPr>
          <w:rFonts w:ascii="宋体" w:eastAsia="宋体" w:hAnsi="宋体" w:cs="宋体"/>
          <w:color w:val="000000"/>
          <w:kern w:val="0"/>
          <w:sz w:val="24"/>
          <w:szCs w:val="24"/>
        </w:rPr>
        <w:t>教职工</w:t>
      </w:r>
      <w:r w:rsidRPr="00383C24">
        <w:rPr>
          <w:rFonts w:ascii="宋体" w:eastAsia="宋体" w:hAnsi="宋体" w:cs="宋体"/>
          <w:color w:val="000000"/>
          <w:kern w:val="0"/>
          <w:sz w:val="24"/>
          <w:szCs w:val="24"/>
        </w:rPr>
        <w:t>业务水平，逐步建立起一支学历层次高、基础理论扎实、科研能力强</w:t>
      </w:r>
      <w:r w:rsidR="00190D71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的</w:t>
      </w:r>
      <w:r w:rsidR="00190D71" w:rsidRPr="00383C24">
        <w:rPr>
          <w:rFonts w:ascii="宋体" w:eastAsia="宋体" w:hAnsi="宋体" w:cs="宋体"/>
          <w:color w:val="000000"/>
          <w:kern w:val="0"/>
          <w:sz w:val="24"/>
          <w:szCs w:val="24"/>
        </w:rPr>
        <w:t>高效精干</w:t>
      </w:r>
      <w:r w:rsidR="00A662A3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的</w:t>
      </w:r>
      <w:r w:rsidRPr="00383C24">
        <w:rPr>
          <w:rFonts w:ascii="宋体" w:eastAsia="宋体" w:hAnsi="宋体" w:cs="宋体"/>
          <w:color w:val="000000"/>
          <w:kern w:val="0"/>
          <w:sz w:val="24"/>
          <w:szCs w:val="24"/>
        </w:rPr>
        <w:t>师资队伍</w:t>
      </w:r>
      <w:r w:rsidR="00727BD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，</w:t>
      </w:r>
      <w:r w:rsidR="00544E2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根据</w:t>
      </w:r>
      <w:r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学院</w:t>
      </w:r>
      <w:r w:rsidRPr="00383C24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的实际情况，特制订本管理办法。 </w:t>
      </w:r>
    </w:p>
    <w:p w:rsidR="000906C5" w:rsidRPr="00383C24" w:rsidRDefault="00190D71" w:rsidP="00383C24">
      <w:pPr>
        <w:pStyle w:val="a5"/>
        <w:widowControl/>
        <w:numPr>
          <w:ilvl w:val="0"/>
          <w:numId w:val="1"/>
        </w:numPr>
        <w:adjustRightInd w:val="0"/>
        <w:snapToGrid w:val="0"/>
        <w:spacing w:line="360" w:lineRule="auto"/>
        <w:ind w:left="0" w:firstLineChars="0" w:firstLine="48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r w:rsidRPr="00383C24"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进修项目</w:t>
      </w:r>
    </w:p>
    <w:p w:rsidR="00190D71" w:rsidRPr="00383C24" w:rsidRDefault="008F55B1" w:rsidP="00383C24">
      <w:pPr>
        <w:widowControl/>
        <w:adjustRightInd w:val="0"/>
        <w:snapToGrid w:val="0"/>
        <w:spacing w:line="360" w:lineRule="auto"/>
        <w:ind w:firstLine="48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8F55B1">
        <w:rPr>
          <w:rFonts w:ascii="宋体" w:eastAsia="宋体" w:hAnsi="宋体" w:cs="宋体"/>
          <w:color w:val="000000"/>
          <w:kern w:val="0"/>
          <w:sz w:val="24"/>
          <w:szCs w:val="24"/>
        </w:rPr>
        <w:t>在职进修是指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教工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>在不影响</w:t>
      </w:r>
      <w:r w:rsidR="00D7134B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学院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>工作的前提下，利用业余时间（或请假）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进行</w:t>
      </w:r>
      <w:r w:rsidRPr="008F55B1">
        <w:rPr>
          <w:rFonts w:ascii="宋体" w:eastAsia="宋体" w:hAnsi="宋体" w:cs="宋体"/>
          <w:color w:val="000000"/>
          <w:kern w:val="0"/>
          <w:sz w:val="24"/>
          <w:szCs w:val="24"/>
        </w:rPr>
        <w:t>各类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学习</w:t>
      </w:r>
      <w:r w:rsidRPr="008F55B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，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具体项目</w:t>
      </w:r>
      <w:r w:rsidR="00D7134B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包括</w:t>
      </w:r>
      <w:r w:rsidR="005B297A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攻读</w:t>
      </w:r>
      <w:r w:rsidR="00304190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学历（</w:t>
      </w:r>
      <w:r w:rsidR="005B297A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学位</w:t>
      </w:r>
      <w:r w:rsidR="00304190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）</w:t>
      </w:r>
      <w:r w:rsidR="005B297A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、博士后</w:t>
      </w:r>
      <w:r w:rsidR="00CC3696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项目研究</w:t>
      </w:r>
      <w:r w:rsidR="005B297A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、国</w:t>
      </w:r>
      <w:r w:rsidR="00D7134B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内</w:t>
      </w:r>
      <w:r w:rsidR="00190D71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（境）</w:t>
      </w:r>
      <w:r w:rsidR="005B297A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外进修、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参加</w:t>
      </w:r>
      <w:r w:rsidR="00A63B80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短期研修班或</w:t>
      </w:r>
      <w:r w:rsidR="005B297A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国内外访学</w:t>
      </w:r>
      <w:r w:rsidR="00190D71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等</w:t>
      </w:r>
      <w:r w:rsidR="005B297A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。</w:t>
      </w:r>
    </w:p>
    <w:p w:rsidR="00190D71" w:rsidRPr="00383C24" w:rsidRDefault="00190D71" w:rsidP="00383C24">
      <w:pPr>
        <w:pStyle w:val="a5"/>
        <w:widowControl/>
        <w:numPr>
          <w:ilvl w:val="0"/>
          <w:numId w:val="1"/>
        </w:numPr>
        <w:adjustRightInd w:val="0"/>
        <w:snapToGrid w:val="0"/>
        <w:spacing w:line="360" w:lineRule="auto"/>
        <w:ind w:left="0" w:firstLineChars="0" w:firstLine="48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r w:rsidRPr="00383C24">
        <w:rPr>
          <w:rFonts w:ascii="宋体" w:eastAsia="宋体" w:hAnsi="宋体" w:cs="宋体"/>
          <w:b/>
          <w:bCs/>
          <w:color w:val="000000"/>
          <w:kern w:val="0"/>
          <w:sz w:val="24"/>
          <w:szCs w:val="24"/>
        </w:rPr>
        <w:t>进修</w:t>
      </w:r>
      <w:r w:rsidR="00A662A3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任务</w:t>
      </w:r>
      <w:bookmarkStart w:id="0" w:name="_GoBack"/>
      <w:bookmarkEnd w:id="0"/>
    </w:p>
    <w:p w:rsidR="00190D71" w:rsidRPr="00383C24" w:rsidRDefault="00190D71" w:rsidP="00383C24">
      <w:pPr>
        <w:widowControl/>
        <w:adjustRightInd w:val="0"/>
        <w:snapToGrid w:val="0"/>
        <w:spacing w:line="360" w:lineRule="auto"/>
        <w:ind w:firstLine="482"/>
        <w:jc w:val="left"/>
        <w:rPr>
          <w:rFonts w:ascii="宋体" w:hAnsi="宋体" w:cs="方正书宋_GBK"/>
          <w:sz w:val="24"/>
          <w:szCs w:val="24"/>
        </w:rPr>
      </w:pPr>
      <w:r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1</w:t>
      </w:r>
      <w:r w:rsidR="007E5E22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、</w:t>
      </w:r>
      <w:r w:rsidRPr="00383C24">
        <w:rPr>
          <w:rFonts w:ascii="宋体" w:eastAsia="宋体" w:hAnsi="宋体" w:cs="宋体"/>
          <w:color w:val="000000"/>
          <w:kern w:val="0"/>
          <w:sz w:val="24"/>
          <w:szCs w:val="24"/>
        </w:rPr>
        <w:t>学历（学位）进修</w:t>
      </w:r>
      <w:r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，</w:t>
      </w:r>
      <w:r w:rsidRPr="00383C24">
        <w:rPr>
          <w:rFonts w:ascii="宋体" w:hAnsi="宋体" w:cs="方正书宋_GBK" w:hint="eastAsia"/>
          <w:sz w:val="24"/>
          <w:szCs w:val="24"/>
        </w:rPr>
        <w:t>须在规定进修期间拿到毕业证书或学历</w:t>
      </w:r>
      <w:r w:rsidR="00C40D0A">
        <w:rPr>
          <w:rFonts w:ascii="宋体" w:hAnsi="宋体" w:cs="方正书宋_GBK" w:hint="eastAsia"/>
          <w:sz w:val="24"/>
          <w:szCs w:val="24"/>
        </w:rPr>
        <w:t>（</w:t>
      </w:r>
      <w:r w:rsidRPr="00383C24">
        <w:rPr>
          <w:rFonts w:ascii="宋体" w:hAnsi="宋体" w:cs="方正书宋_GBK" w:hint="eastAsia"/>
          <w:sz w:val="24"/>
          <w:szCs w:val="24"/>
        </w:rPr>
        <w:t>学位</w:t>
      </w:r>
      <w:r w:rsidR="00C40D0A">
        <w:rPr>
          <w:rFonts w:ascii="宋体" w:hAnsi="宋体" w:cs="方正书宋_GBK" w:hint="eastAsia"/>
          <w:sz w:val="24"/>
          <w:szCs w:val="24"/>
        </w:rPr>
        <w:t>）</w:t>
      </w:r>
      <w:r w:rsidRPr="00383C24">
        <w:rPr>
          <w:rFonts w:ascii="宋体" w:hAnsi="宋体" w:cs="方正书宋_GBK" w:hint="eastAsia"/>
          <w:sz w:val="24"/>
          <w:szCs w:val="24"/>
        </w:rPr>
        <w:t>证书。</w:t>
      </w:r>
    </w:p>
    <w:p w:rsidR="00190D71" w:rsidRPr="00383C24" w:rsidRDefault="00190D71" w:rsidP="00383C24">
      <w:pPr>
        <w:pStyle w:val="a5"/>
        <w:widowControl/>
        <w:adjustRightInd w:val="0"/>
        <w:snapToGrid w:val="0"/>
        <w:spacing w:line="360" w:lineRule="auto"/>
        <w:ind w:firstLineChars="0" w:firstLine="482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83C24">
        <w:rPr>
          <w:rFonts w:ascii="宋体" w:hAnsi="宋体" w:cs="方正书宋_GBK" w:hint="eastAsia"/>
          <w:sz w:val="24"/>
          <w:szCs w:val="24"/>
        </w:rPr>
        <w:t>2</w:t>
      </w:r>
      <w:r w:rsidR="007E5E22">
        <w:rPr>
          <w:rFonts w:ascii="宋体" w:hAnsi="宋体" w:cs="方正书宋_GBK" w:hint="eastAsia"/>
          <w:sz w:val="24"/>
          <w:szCs w:val="24"/>
        </w:rPr>
        <w:t>、</w:t>
      </w:r>
      <w:r w:rsidRPr="00383C24">
        <w:rPr>
          <w:rFonts w:ascii="宋体" w:hAnsi="宋体" w:cs="方正书宋_GBK" w:hint="eastAsia"/>
          <w:sz w:val="24"/>
          <w:szCs w:val="24"/>
        </w:rPr>
        <w:t>博士后</w:t>
      </w:r>
      <w:r w:rsidR="001E34FB">
        <w:rPr>
          <w:rFonts w:ascii="宋体" w:hAnsi="宋体" w:cs="方正书宋_GBK" w:hint="eastAsia"/>
          <w:sz w:val="24"/>
          <w:szCs w:val="24"/>
        </w:rPr>
        <w:t>项目</w:t>
      </w:r>
      <w:r w:rsidR="00CC3696">
        <w:rPr>
          <w:rFonts w:ascii="宋体" w:hAnsi="宋体" w:cs="方正书宋_GBK" w:hint="eastAsia"/>
          <w:sz w:val="24"/>
          <w:szCs w:val="24"/>
        </w:rPr>
        <w:t>进修</w:t>
      </w:r>
      <w:r w:rsidRPr="00383C24">
        <w:rPr>
          <w:rFonts w:ascii="宋体" w:hAnsi="宋体" w:cs="方正书宋_GBK" w:hint="eastAsia"/>
          <w:sz w:val="24"/>
          <w:szCs w:val="24"/>
        </w:rPr>
        <w:t>，需进一步提高业务能力与水平，并为开展合作</w:t>
      </w:r>
      <w:r w:rsidRPr="00383C24">
        <w:rPr>
          <w:rFonts w:ascii="宋体" w:hAnsi="宋体" w:cs="方正书宋_GBK"/>
          <w:sz w:val="24"/>
          <w:szCs w:val="24"/>
        </w:rPr>
        <w:t>研究</w:t>
      </w:r>
      <w:r w:rsidRPr="00383C24">
        <w:rPr>
          <w:rFonts w:ascii="宋体" w:hAnsi="宋体" w:cs="方正书宋_GBK" w:hint="eastAsia"/>
          <w:sz w:val="24"/>
          <w:szCs w:val="24"/>
        </w:rPr>
        <w:t>与交流打下基础</w:t>
      </w:r>
      <w:r w:rsidR="00EC58DB">
        <w:rPr>
          <w:rFonts w:ascii="宋体" w:hAnsi="宋体" w:cs="方正书宋_GBK" w:hint="eastAsia"/>
          <w:sz w:val="24"/>
          <w:szCs w:val="24"/>
        </w:rPr>
        <w:t>，进修单位应为985</w:t>
      </w:r>
      <w:r w:rsidR="006A6A10">
        <w:rPr>
          <w:rFonts w:ascii="宋体" w:hAnsi="宋体" w:cs="方正书宋_GBK" w:hint="eastAsia"/>
          <w:sz w:val="24"/>
          <w:szCs w:val="24"/>
        </w:rPr>
        <w:t>工程院校</w:t>
      </w:r>
      <w:r w:rsidR="00CC3696">
        <w:rPr>
          <w:rFonts w:ascii="宋体" w:hAnsi="宋体" w:cs="方正书宋_GBK" w:hint="eastAsia"/>
          <w:sz w:val="24"/>
          <w:szCs w:val="24"/>
        </w:rPr>
        <w:t>，</w:t>
      </w:r>
      <w:r w:rsidR="006A6A10">
        <w:rPr>
          <w:rFonts w:ascii="宋体" w:hAnsi="宋体" w:cs="方正书宋_GBK" w:hint="eastAsia"/>
          <w:sz w:val="24"/>
          <w:szCs w:val="24"/>
        </w:rPr>
        <w:t>或中科院系统科研院所或</w:t>
      </w:r>
      <w:r w:rsidR="00EC58DB">
        <w:rPr>
          <w:rFonts w:ascii="宋体" w:hAnsi="宋体" w:cs="方正书宋_GBK" w:hint="eastAsia"/>
          <w:sz w:val="24"/>
          <w:szCs w:val="24"/>
        </w:rPr>
        <w:t>行业龙头企业</w:t>
      </w:r>
      <w:r w:rsidR="00CC3696">
        <w:rPr>
          <w:rFonts w:ascii="宋体" w:hAnsi="宋体" w:cs="方正书宋_GBK" w:hint="eastAsia"/>
          <w:sz w:val="24"/>
          <w:szCs w:val="24"/>
        </w:rPr>
        <w:t>，或</w:t>
      </w:r>
      <w:r w:rsidR="00CC3696" w:rsidRPr="00CC3696">
        <w:rPr>
          <w:rFonts w:ascii="宋体" w:hAnsi="宋体" w:cs="方正书宋_GBK"/>
          <w:sz w:val="24"/>
          <w:szCs w:val="24"/>
        </w:rPr>
        <w:t>国外著名高校或科研机构</w:t>
      </w:r>
      <w:r w:rsidR="00CC3696" w:rsidRPr="00CC3696">
        <w:rPr>
          <w:rFonts w:ascii="宋体" w:hAnsi="宋体" w:cs="方正书宋_GBK" w:hint="eastAsia"/>
          <w:sz w:val="24"/>
          <w:szCs w:val="24"/>
        </w:rPr>
        <w:t>或</w:t>
      </w:r>
      <w:r w:rsidR="00CC3696">
        <w:rPr>
          <w:rFonts w:ascii="宋体" w:hAnsi="宋体" w:cs="方正书宋_GBK" w:hint="eastAsia"/>
          <w:sz w:val="24"/>
          <w:szCs w:val="24"/>
        </w:rPr>
        <w:t>研究团队</w:t>
      </w:r>
      <w:r w:rsidRPr="00383C24">
        <w:rPr>
          <w:rFonts w:ascii="宋体" w:hAnsi="宋体" w:cs="方正书宋_GBK" w:hint="eastAsia"/>
          <w:sz w:val="24"/>
          <w:szCs w:val="24"/>
        </w:rPr>
        <w:t>。</w:t>
      </w:r>
    </w:p>
    <w:p w:rsidR="00190D71" w:rsidRPr="00383C24" w:rsidRDefault="00190D71" w:rsidP="00383C24">
      <w:pPr>
        <w:pStyle w:val="a5"/>
        <w:adjustRightInd w:val="0"/>
        <w:snapToGrid w:val="0"/>
        <w:spacing w:line="360" w:lineRule="auto"/>
        <w:ind w:firstLineChars="0" w:firstLine="482"/>
        <w:rPr>
          <w:rFonts w:ascii="宋体" w:hAnsi="宋体" w:cs="方正书宋_GBK"/>
          <w:sz w:val="24"/>
          <w:szCs w:val="24"/>
        </w:rPr>
      </w:pPr>
      <w:r w:rsidRPr="00383C24">
        <w:rPr>
          <w:rFonts w:ascii="宋体" w:hAnsi="宋体" w:cs="方正书宋_GBK" w:hint="eastAsia"/>
          <w:sz w:val="24"/>
          <w:szCs w:val="24"/>
        </w:rPr>
        <w:t>3</w:t>
      </w:r>
      <w:r w:rsidR="007E5E22">
        <w:rPr>
          <w:rFonts w:ascii="宋体" w:hAnsi="宋体" w:cs="方正书宋_GBK" w:hint="eastAsia"/>
          <w:sz w:val="24"/>
          <w:szCs w:val="24"/>
        </w:rPr>
        <w:t>、</w:t>
      </w:r>
      <w:r w:rsidRPr="00383C24">
        <w:rPr>
          <w:rFonts w:ascii="宋体" w:hAnsi="宋体" w:cs="方正书宋_GBK" w:hint="eastAsia"/>
          <w:sz w:val="24"/>
          <w:szCs w:val="24"/>
        </w:rPr>
        <w:t>以</w:t>
      </w:r>
      <w:r w:rsidRPr="00383C24">
        <w:rPr>
          <w:rFonts w:ascii="宋体" w:hAnsi="宋体" w:cs="方正书宋_GBK"/>
          <w:sz w:val="24"/>
          <w:szCs w:val="24"/>
        </w:rPr>
        <w:t>课程进修</w:t>
      </w:r>
      <w:r w:rsidRPr="00383C24">
        <w:rPr>
          <w:rFonts w:ascii="宋体" w:hAnsi="宋体" w:cs="方正书宋_GBK" w:hint="eastAsia"/>
          <w:sz w:val="24"/>
          <w:szCs w:val="24"/>
        </w:rPr>
        <w:t>与</w:t>
      </w:r>
      <w:r w:rsidRPr="00383C24">
        <w:rPr>
          <w:rFonts w:ascii="宋体" w:hAnsi="宋体" w:cs="方正书宋_GBK"/>
          <w:sz w:val="24"/>
          <w:szCs w:val="24"/>
        </w:rPr>
        <w:t>教学考察</w:t>
      </w:r>
      <w:r w:rsidRPr="00383C24">
        <w:rPr>
          <w:rFonts w:ascii="宋体" w:hAnsi="宋体" w:cs="方正书宋_GBK" w:hint="eastAsia"/>
          <w:sz w:val="24"/>
          <w:szCs w:val="24"/>
        </w:rPr>
        <w:t>为</w:t>
      </w:r>
      <w:r w:rsidRPr="00383C24">
        <w:rPr>
          <w:rFonts w:ascii="宋体" w:hAnsi="宋体" w:cs="方正书宋_GBK"/>
          <w:sz w:val="24"/>
          <w:szCs w:val="24"/>
        </w:rPr>
        <w:t>主</w:t>
      </w:r>
      <w:r w:rsidRPr="00383C24">
        <w:rPr>
          <w:rFonts w:ascii="宋体" w:hAnsi="宋体" w:cs="方正书宋_GBK" w:hint="eastAsia"/>
          <w:sz w:val="24"/>
          <w:szCs w:val="24"/>
        </w:rPr>
        <w:t>的</w:t>
      </w:r>
      <w:r w:rsidR="00CC3696">
        <w:rPr>
          <w:rFonts w:ascii="宋体" w:hAnsi="宋体" w:cs="方正书宋_GBK" w:hint="eastAsia"/>
          <w:sz w:val="24"/>
          <w:szCs w:val="24"/>
        </w:rPr>
        <w:t>进修</w:t>
      </w:r>
      <w:r w:rsidRPr="00383C24">
        <w:rPr>
          <w:rFonts w:ascii="宋体" w:hAnsi="宋体" w:cs="方正书宋_GBK" w:hint="eastAsia"/>
          <w:sz w:val="24"/>
          <w:szCs w:val="24"/>
        </w:rPr>
        <w:t>，须</w:t>
      </w:r>
      <w:r w:rsidRPr="00383C24">
        <w:rPr>
          <w:rFonts w:ascii="宋体" w:hAnsi="宋体" w:cs="方正书宋_GBK"/>
          <w:sz w:val="24"/>
          <w:szCs w:val="24"/>
        </w:rPr>
        <w:t>达到返校后</w:t>
      </w:r>
      <w:r w:rsidRPr="00383C24">
        <w:rPr>
          <w:rFonts w:ascii="宋体" w:hAnsi="宋体" w:cs="方正书宋_GBK" w:hint="eastAsia"/>
          <w:sz w:val="24"/>
          <w:szCs w:val="24"/>
        </w:rPr>
        <w:t>开展课程</w:t>
      </w:r>
      <w:r w:rsidRPr="00383C24">
        <w:rPr>
          <w:rFonts w:ascii="宋体" w:hAnsi="宋体" w:cs="方正书宋_GBK"/>
          <w:sz w:val="24"/>
          <w:szCs w:val="24"/>
        </w:rPr>
        <w:t>双语教学</w:t>
      </w:r>
      <w:r w:rsidRPr="00383C24">
        <w:rPr>
          <w:rFonts w:ascii="宋体" w:hAnsi="宋体" w:cs="方正书宋_GBK" w:hint="eastAsia"/>
          <w:sz w:val="24"/>
          <w:szCs w:val="24"/>
        </w:rPr>
        <w:t>、全英语教学、参与全英语教学</w:t>
      </w:r>
      <w:r w:rsidR="00544E21">
        <w:rPr>
          <w:rFonts w:ascii="宋体" w:hAnsi="宋体" w:cs="方正书宋_GBK" w:hint="eastAsia"/>
          <w:sz w:val="24"/>
          <w:szCs w:val="24"/>
        </w:rPr>
        <w:t>等</w:t>
      </w:r>
      <w:r w:rsidRPr="00383C24">
        <w:rPr>
          <w:rFonts w:ascii="宋体" w:hAnsi="宋体" w:cs="方正书宋_GBK" w:hint="eastAsia"/>
          <w:sz w:val="24"/>
          <w:szCs w:val="24"/>
        </w:rPr>
        <w:t>专业建设的要求。</w:t>
      </w:r>
    </w:p>
    <w:p w:rsidR="00190D71" w:rsidRPr="00383C24" w:rsidRDefault="00190D71" w:rsidP="00383C24">
      <w:pPr>
        <w:pStyle w:val="a5"/>
        <w:adjustRightInd w:val="0"/>
        <w:snapToGrid w:val="0"/>
        <w:spacing w:line="360" w:lineRule="auto"/>
        <w:ind w:firstLineChars="0" w:firstLine="482"/>
        <w:rPr>
          <w:rFonts w:ascii="宋体" w:hAnsi="宋体" w:cs="方正书宋_GBK"/>
          <w:sz w:val="24"/>
          <w:szCs w:val="24"/>
        </w:rPr>
      </w:pPr>
      <w:r w:rsidRPr="00383C24">
        <w:rPr>
          <w:rFonts w:ascii="宋体" w:hAnsi="宋体" w:cs="方正书宋_GBK" w:hint="eastAsia"/>
          <w:sz w:val="24"/>
          <w:szCs w:val="24"/>
        </w:rPr>
        <w:t>4</w:t>
      </w:r>
      <w:r w:rsidR="00CC3696">
        <w:rPr>
          <w:rFonts w:ascii="宋体" w:hAnsi="宋体" w:cs="方正书宋_GBK" w:hint="eastAsia"/>
          <w:sz w:val="24"/>
          <w:szCs w:val="24"/>
        </w:rPr>
        <w:t>、</w:t>
      </w:r>
      <w:r w:rsidRPr="00383C24">
        <w:rPr>
          <w:rFonts w:ascii="宋体" w:hAnsi="宋体" w:cs="方正书宋_GBK" w:hint="eastAsia"/>
          <w:sz w:val="24"/>
          <w:szCs w:val="24"/>
        </w:rPr>
        <w:t>以学术水平与科研水平</w:t>
      </w:r>
      <w:r w:rsidR="00CC3696">
        <w:rPr>
          <w:rFonts w:ascii="宋体" w:hAnsi="宋体" w:cs="方正书宋_GBK" w:hint="eastAsia"/>
          <w:sz w:val="24"/>
          <w:szCs w:val="24"/>
        </w:rPr>
        <w:t>提高</w:t>
      </w:r>
      <w:r w:rsidRPr="00383C24">
        <w:rPr>
          <w:rFonts w:ascii="宋体" w:hAnsi="宋体" w:cs="方正书宋_GBK" w:hint="eastAsia"/>
          <w:sz w:val="24"/>
          <w:szCs w:val="24"/>
        </w:rPr>
        <w:t>为主的</w:t>
      </w:r>
      <w:r w:rsidR="00CC3696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进修</w:t>
      </w:r>
      <w:r w:rsidRPr="00383C24">
        <w:rPr>
          <w:rFonts w:ascii="宋体" w:hAnsi="宋体" w:cs="方正书宋_GBK" w:hint="eastAsia"/>
          <w:sz w:val="24"/>
          <w:szCs w:val="24"/>
        </w:rPr>
        <w:t>，需进一步提高业务能力与水平，并为开展合作</w:t>
      </w:r>
      <w:r w:rsidRPr="00383C24">
        <w:rPr>
          <w:rFonts w:ascii="宋体" w:hAnsi="宋体" w:cs="方正书宋_GBK"/>
          <w:sz w:val="24"/>
          <w:szCs w:val="24"/>
        </w:rPr>
        <w:t>研究</w:t>
      </w:r>
      <w:r w:rsidRPr="00383C24">
        <w:rPr>
          <w:rFonts w:ascii="宋体" w:hAnsi="宋体" w:cs="方正书宋_GBK" w:hint="eastAsia"/>
          <w:sz w:val="24"/>
          <w:szCs w:val="24"/>
        </w:rPr>
        <w:t>与交流打下基础；</w:t>
      </w:r>
      <w:r w:rsidR="00A662A3">
        <w:rPr>
          <w:rFonts w:ascii="宋体" w:hAnsi="宋体" w:cs="方正书宋_GBK" w:hint="eastAsia"/>
          <w:sz w:val="24"/>
          <w:szCs w:val="24"/>
        </w:rPr>
        <w:t>同时，</w:t>
      </w:r>
      <w:r w:rsidR="00D7134B">
        <w:rPr>
          <w:rFonts w:ascii="宋体" w:hAnsi="宋体" w:cs="方正书宋_GBK" w:hint="eastAsia"/>
          <w:sz w:val="24"/>
          <w:szCs w:val="24"/>
        </w:rPr>
        <w:t>国</w:t>
      </w:r>
      <w:r w:rsidR="00CC3696">
        <w:rPr>
          <w:rFonts w:ascii="宋体" w:hAnsi="宋体" w:cs="方正书宋_GBK" w:hint="eastAsia"/>
          <w:sz w:val="24"/>
          <w:szCs w:val="24"/>
        </w:rPr>
        <w:t>（境）外</w:t>
      </w:r>
      <w:r w:rsidR="00D7134B">
        <w:rPr>
          <w:rFonts w:ascii="宋体" w:hAnsi="宋体" w:cs="方正书宋_GBK" w:hint="eastAsia"/>
          <w:sz w:val="24"/>
          <w:szCs w:val="24"/>
        </w:rPr>
        <w:t>项目</w:t>
      </w:r>
      <w:r w:rsidRPr="00383C24">
        <w:rPr>
          <w:rFonts w:ascii="宋体" w:hAnsi="宋体" w:cs="方正书宋_GBK" w:hint="eastAsia"/>
          <w:sz w:val="24"/>
          <w:szCs w:val="24"/>
        </w:rPr>
        <w:t>需为学院推荐不少于1位能达到申报省级及以上人才项目的</w:t>
      </w:r>
      <w:r w:rsidR="00A662A3">
        <w:rPr>
          <w:rFonts w:ascii="宋体" w:hAnsi="宋体" w:cs="方正书宋_GBK" w:hint="eastAsia"/>
          <w:sz w:val="24"/>
          <w:szCs w:val="24"/>
        </w:rPr>
        <w:t>海外优秀人才</w:t>
      </w:r>
      <w:r w:rsidR="00544E21">
        <w:rPr>
          <w:rFonts w:ascii="宋体" w:hAnsi="宋体" w:cs="方正书宋_GBK" w:hint="eastAsia"/>
          <w:sz w:val="24"/>
          <w:szCs w:val="24"/>
        </w:rPr>
        <w:t>人选</w:t>
      </w:r>
      <w:r w:rsidR="00F76871">
        <w:rPr>
          <w:rFonts w:ascii="宋体" w:hAnsi="宋体" w:cs="方正书宋_GBK" w:hint="eastAsia"/>
          <w:sz w:val="24"/>
          <w:szCs w:val="24"/>
        </w:rPr>
        <w:t>或协助学院</w:t>
      </w:r>
      <w:r w:rsidRPr="00383C24">
        <w:rPr>
          <w:rFonts w:ascii="宋体" w:hAnsi="宋体" w:cs="方正书宋_GBK" w:hint="eastAsia"/>
          <w:sz w:val="24"/>
          <w:szCs w:val="24"/>
        </w:rPr>
        <w:t>开展不少于1次</w:t>
      </w:r>
      <w:r w:rsidR="00F370B8" w:rsidRPr="00383C24">
        <w:rPr>
          <w:rFonts w:ascii="宋体" w:hAnsi="宋体" w:cs="方正书宋_GBK" w:hint="eastAsia"/>
          <w:sz w:val="24"/>
          <w:szCs w:val="24"/>
        </w:rPr>
        <w:t>学生交流</w:t>
      </w:r>
      <w:r w:rsidRPr="00383C24">
        <w:rPr>
          <w:rFonts w:ascii="宋体" w:hAnsi="宋体" w:cs="方正书宋_GBK" w:hint="eastAsia"/>
          <w:sz w:val="24"/>
          <w:szCs w:val="24"/>
        </w:rPr>
        <w:t>项目</w:t>
      </w:r>
      <w:r w:rsidR="00A662A3">
        <w:rPr>
          <w:rFonts w:ascii="宋体" w:hAnsi="宋体" w:cs="方正书宋_GBK" w:hint="eastAsia"/>
          <w:sz w:val="24"/>
          <w:szCs w:val="24"/>
        </w:rPr>
        <w:t>活动</w:t>
      </w:r>
      <w:r w:rsidRPr="00383C24">
        <w:rPr>
          <w:rFonts w:ascii="宋体" w:hAnsi="宋体" w:cs="方正书宋_GBK" w:hint="eastAsia"/>
          <w:sz w:val="24"/>
          <w:szCs w:val="24"/>
        </w:rPr>
        <w:t>等。</w:t>
      </w:r>
    </w:p>
    <w:p w:rsidR="00190D71" w:rsidRPr="00A662A3" w:rsidRDefault="00190D71" w:rsidP="00A662A3">
      <w:pPr>
        <w:pStyle w:val="a5"/>
        <w:adjustRightInd w:val="0"/>
        <w:snapToGrid w:val="0"/>
        <w:spacing w:line="360" w:lineRule="auto"/>
        <w:ind w:firstLineChars="0" w:firstLine="482"/>
        <w:rPr>
          <w:rFonts w:ascii="宋体" w:hAnsi="宋体" w:cs="方正书宋_GBK"/>
          <w:sz w:val="24"/>
          <w:szCs w:val="24"/>
        </w:rPr>
      </w:pPr>
      <w:r w:rsidRPr="00A662A3">
        <w:rPr>
          <w:rFonts w:ascii="宋体" w:hAnsi="宋体" w:cs="方正书宋_GBK" w:hint="eastAsia"/>
          <w:sz w:val="24"/>
          <w:szCs w:val="24"/>
        </w:rPr>
        <w:t>5</w:t>
      </w:r>
      <w:r w:rsidR="007E5E22">
        <w:rPr>
          <w:rFonts w:ascii="宋体" w:hAnsi="宋体" w:cs="方正书宋_GBK" w:hint="eastAsia"/>
          <w:sz w:val="24"/>
          <w:szCs w:val="24"/>
        </w:rPr>
        <w:t>、</w:t>
      </w:r>
      <w:r w:rsidRPr="00A662A3">
        <w:rPr>
          <w:rFonts w:ascii="宋体" w:hAnsi="宋体" w:cs="方正书宋_GBK" w:hint="eastAsia"/>
          <w:sz w:val="24"/>
          <w:szCs w:val="24"/>
        </w:rPr>
        <w:t>短期研修班或国内外访学</w:t>
      </w:r>
      <w:r w:rsidR="00D7134B">
        <w:rPr>
          <w:rFonts w:ascii="宋体" w:hAnsi="宋体" w:cs="方正书宋_GBK" w:hint="eastAsia"/>
          <w:sz w:val="24"/>
          <w:szCs w:val="24"/>
        </w:rPr>
        <w:t>项目</w:t>
      </w:r>
      <w:r w:rsidRPr="00A662A3">
        <w:rPr>
          <w:rFonts w:ascii="宋体" w:hAnsi="宋体" w:cs="方正书宋_GBK" w:hint="eastAsia"/>
          <w:sz w:val="24"/>
          <w:szCs w:val="24"/>
        </w:rPr>
        <w:t>，需进一步</w:t>
      </w:r>
      <w:r w:rsidRPr="00383C24">
        <w:rPr>
          <w:rFonts w:ascii="宋体" w:hAnsi="宋体" w:cs="方正书宋_GBK" w:hint="eastAsia"/>
          <w:sz w:val="24"/>
          <w:szCs w:val="24"/>
        </w:rPr>
        <w:t>提高业务能力与水平，并为开展合作</w:t>
      </w:r>
      <w:r w:rsidRPr="00383C24">
        <w:rPr>
          <w:rFonts w:ascii="宋体" w:hAnsi="宋体" w:cs="方正书宋_GBK"/>
          <w:sz w:val="24"/>
          <w:szCs w:val="24"/>
        </w:rPr>
        <w:t>研究</w:t>
      </w:r>
      <w:r w:rsidRPr="00383C24">
        <w:rPr>
          <w:rFonts w:ascii="宋体" w:hAnsi="宋体" w:cs="方正书宋_GBK" w:hint="eastAsia"/>
          <w:sz w:val="24"/>
          <w:szCs w:val="24"/>
        </w:rPr>
        <w:t>与交流打下基础</w:t>
      </w:r>
      <w:r w:rsidRPr="00A662A3">
        <w:rPr>
          <w:rFonts w:ascii="宋体" w:hAnsi="宋体" w:cs="方正书宋_GBK" w:hint="eastAsia"/>
          <w:sz w:val="24"/>
          <w:szCs w:val="24"/>
        </w:rPr>
        <w:t>。</w:t>
      </w:r>
    </w:p>
    <w:p w:rsidR="00E174FC" w:rsidRPr="00DF2241" w:rsidRDefault="00F47531" w:rsidP="00383C24">
      <w:pPr>
        <w:pStyle w:val="a5"/>
        <w:widowControl/>
        <w:numPr>
          <w:ilvl w:val="0"/>
          <w:numId w:val="1"/>
        </w:numPr>
        <w:adjustRightInd w:val="0"/>
        <w:snapToGrid w:val="0"/>
        <w:spacing w:line="360" w:lineRule="auto"/>
        <w:ind w:left="0" w:firstLineChars="0" w:firstLine="482"/>
        <w:jc w:val="left"/>
        <w:rPr>
          <w:rFonts w:ascii="宋体" w:eastAsia="宋体" w:hAnsi="宋体" w:cs="宋体"/>
          <w:b/>
          <w:bCs/>
          <w:color w:val="000000"/>
          <w:kern w:val="0"/>
          <w:sz w:val="24"/>
          <w:szCs w:val="24"/>
        </w:rPr>
      </w:pPr>
      <w:r w:rsidRPr="00DF2241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 xml:space="preserve"> </w:t>
      </w:r>
      <w:r w:rsidR="00E174FC" w:rsidRPr="00DF2241">
        <w:rPr>
          <w:rFonts w:ascii="宋体" w:eastAsia="宋体" w:hAnsi="宋体" w:cs="宋体"/>
          <w:b/>
          <w:bCs/>
          <w:color w:val="000000"/>
          <w:kern w:val="0"/>
          <w:sz w:val="24"/>
          <w:szCs w:val="24"/>
        </w:rPr>
        <w:t>进修基本条件</w:t>
      </w:r>
    </w:p>
    <w:p w:rsidR="00E174FC" w:rsidRPr="00383C24" w:rsidRDefault="00E174FC" w:rsidP="00383C24">
      <w:pPr>
        <w:widowControl/>
        <w:adjustRightInd w:val="0"/>
        <w:snapToGrid w:val="0"/>
        <w:spacing w:line="360" w:lineRule="auto"/>
        <w:ind w:firstLine="482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83C24">
        <w:rPr>
          <w:rFonts w:ascii="宋体" w:eastAsia="宋体" w:hAnsi="宋体" w:cs="宋体"/>
          <w:color w:val="000000"/>
          <w:kern w:val="0"/>
          <w:sz w:val="24"/>
          <w:szCs w:val="24"/>
        </w:rPr>
        <w:t>1</w:t>
      </w:r>
      <w:r w:rsidR="006E2968">
        <w:rPr>
          <w:rFonts w:ascii="宋体" w:hAnsi="宋体" w:hint="eastAsia"/>
          <w:sz w:val="24"/>
          <w:szCs w:val="24"/>
        </w:rPr>
        <w:t>、</w:t>
      </w:r>
      <w:r w:rsidRPr="00383C24">
        <w:rPr>
          <w:rFonts w:ascii="宋体" w:eastAsia="宋体" w:hAnsi="宋体" w:cs="宋体"/>
          <w:color w:val="000000"/>
          <w:kern w:val="0"/>
          <w:sz w:val="24"/>
          <w:szCs w:val="24"/>
        </w:rPr>
        <w:t>坚持四项基本原则，忠诚于教育事业，遵纪守法，具有良好的职业道德和进取精神，具有培养潜力。</w:t>
      </w:r>
    </w:p>
    <w:p w:rsidR="00C54B60" w:rsidRPr="00383C24" w:rsidRDefault="00E174FC" w:rsidP="00383C24">
      <w:pPr>
        <w:widowControl/>
        <w:adjustRightInd w:val="0"/>
        <w:snapToGrid w:val="0"/>
        <w:spacing w:line="360" w:lineRule="auto"/>
        <w:ind w:firstLine="48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383C24">
        <w:rPr>
          <w:rFonts w:ascii="宋体" w:eastAsia="宋体" w:hAnsi="宋体" w:cs="宋体"/>
          <w:color w:val="000000"/>
          <w:kern w:val="0"/>
          <w:sz w:val="24"/>
          <w:szCs w:val="24"/>
        </w:rPr>
        <w:t>2</w:t>
      </w:r>
      <w:r w:rsidR="006E2968">
        <w:rPr>
          <w:rFonts w:ascii="宋体" w:hAnsi="宋体" w:hint="eastAsia"/>
          <w:sz w:val="24"/>
          <w:szCs w:val="24"/>
        </w:rPr>
        <w:t>、</w:t>
      </w:r>
      <w:r w:rsidR="00C54B60" w:rsidRPr="00383C24">
        <w:rPr>
          <w:rFonts w:ascii="宋体" w:eastAsia="宋体" w:hAnsi="宋体" w:cs="宋体"/>
          <w:color w:val="000000"/>
          <w:kern w:val="0"/>
          <w:sz w:val="24"/>
          <w:szCs w:val="24"/>
        </w:rPr>
        <w:t>工作认真负责，能积极承担并完成工作任务，且</w:t>
      </w:r>
      <w:r w:rsidR="00C54B60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近三年</w:t>
      </w:r>
      <w:r w:rsidR="00C54B60" w:rsidRPr="00383C24">
        <w:rPr>
          <w:rFonts w:ascii="宋体" w:eastAsia="宋体" w:hAnsi="宋体" w:cs="宋体"/>
          <w:color w:val="000000"/>
          <w:kern w:val="0"/>
          <w:sz w:val="24"/>
          <w:szCs w:val="24"/>
        </w:rPr>
        <w:t>年度考核均在合格及以上</w:t>
      </w:r>
      <w:r w:rsidR="00A662A3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（不到三年的按实际年份考察）</w:t>
      </w:r>
      <w:r w:rsidR="00C54B60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。</w:t>
      </w:r>
    </w:p>
    <w:p w:rsidR="00E174FC" w:rsidRPr="00383C24" w:rsidRDefault="00C54B60" w:rsidP="00383C24">
      <w:pPr>
        <w:widowControl/>
        <w:adjustRightInd w:val="0"/>
        <w:snapToGrid w:val="0"/>
        <w:spacing w:line="360" w:lineRule="auto"/>
        <w:ind w:firstLine="48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lastRenderedPageBreak/>
        <w:t>3</w:t>
      </w:r>
      <w:r w:rsidR="006E2968">
        <w:rPr>
          <w:rFonts w:ascii="宋体" w:hAnsi="宋体" w:hint="eastAsia"/>
          <w:sz w:val="24"/>
          <w:szCs w:val="24"/>
        </w:rPr>
        <w:t>、</w:t>
      </w:r>
      <w:r w:rsidR="00E174FC" w:rsidRPr="00383C24">
        <w:rPr>
          <w:rFonts w:ascii="宋体" w:hAnsi="宋体" w:hint="eastAsia"/>
          <w:sz w:val="24"/>
          <w:szCs w:val="24"/>
        </w:rPr>
        <w:t>在不影响学院及相关</w:t>
      </w:r>
      <w:r w:rsidR="007857E6">
        <w:rPr>
          <w:rFonts w:ascii="宋体" w:hAnsi="宋体" w:hint="eastAsia"/>
          <w:sz w:val="24"/>
          <w:szCs w:val="24"/>
        </w:rPr>
        <w:t>部门</w:t>
      </w:r>
      <w:r w:rsidR="00E174FC" w:rsidRPr="00383C24">
        <w:rPr>
          <w:rFonts w:ascii="宋体" w:hAnsi="宋体" w:hint="eastAsia"/>
          <w:sz w:val="24"/>
          <w:szCs w:val="24"/>
        </w:rPr>
        <w:t>教学、科研、管理等工作需要的前提下，</w:t>
      </w:r>
      <w:r w:rsidRPr="00383C24">
        <w:rPr>
          <w:rFonts w:ascii="宋体" w:hAnsi="宋体" w:hint="eastAsia"/>
          <w:sz w:val="24"/>
          <w:szCs w:val="24"/>
        </w:rPr>
        <w:t>到校工作满三年及以上方可申请在职进修，</w:t>
      </w:r>
      <w:r w:rsidRPr="00383C24">
        <w:rPr>
          <w:rFonts w:ascii="宋体" w:hAnsi="宋体"/>
          <w:sz w:val="24"/>
          <w:szCs w:val="24"/>
        </w:rPr>
        <w:t>攻读各类</w:t>
      </w:r>
      <w:r w:rsidR="00E24215" w:rsidRPr="00383C24">
        <w:rPr>
          <w:rFonts w:ascii="宋体" w:hAnsi="宋体" w:hint="eastAsia"/>
          <w:sz w:val="24"/>
          <w:szCs w:val="24"/>
        </w:rPr>
        <w:t>学历（学位）</w:t>
      </w:r>
      <w:r w:rsidRPr="00383C24">
        <w:rPr>
          <w:rFonts w:ascii="宋体" w:hAnsi="宋体" w:hint="eastAsia"/>
          <w:sz w:val="24"/>
          <w:szCs w:val="24"/>
        </w:rPr>
        <w:t>；到</w:t>
      </w:r>
      <w:r w:rsidRPr="00383C24">
        <w:rPr>
          <w:rFonts w:ascii="宋体" w:hAnsi="宋体"/>
          <w:sz w:val="24"/>
          <w:szCs w:val="24"/>
        </w:rPr>
        <w:t>校工作</w:t>
      </w:r>
      <w:r w:rsidRPr="00383C24">
        <w:rPr>
          <w:rFonts w:ascii="宋体" w:hAnsi="宋体" w:hint="eastAsia"/>
          <w:sz w:val="24"/>
          <w:szCs w:val="24"/>
        </w:rPr>
        <w:t>两</w:t>
      </w:r>
      <w:r w:rsidRPr="00383C24">
        <w:rPr>
          <w:rFonts w:ascii="宋体" w:hAnsi="宋体"/>
          <w:sz w:val="24"/>
          <w:szCs w:val="24"/>
        </w:rPr>
        <w:t>年</w:t>
      </w:r>
      <w:r w:rsidRPr="00383C24">
        <w:rPr>
          <w:rFonts w:ascii="宋体" w:hAnsi="宋体" w:hint="eastAsia"/>
          <w:sz w:val="24"/>
          <w:szCs w:val="24"/>
        </w:rPr>
        <w:t>及</w:t>
      </w:r>
      <w:r w:rsidRPr="00383C24">
        <w:rPr>
          <w:rFonts w:ascii="宋体" w:hAnsi="宋体"/>
          <w:sz w:val="24"/>
          <w:szCs w:val="24"/>
        </w:rPr>
        <w:t>以上方可</w:t>
      </w:r>
      <w:r w:rsidRPr="00383C24">
        <w:rPr>
          <w:rFonts w:ascii="宋体" w:hAnsi="宋体" w:hint="eastAsia"/>
          <w:sz w:val="24"/>
          <w:szCs w:val="24"/>
        </w:rPr>
        <w:t>申请出国进修</w:t>
      </w:r>
      <w:r w:rsidR="00AF44E4" w:rsidRPr="00383C24">
        <w:rPr>
          <w:rFonts w:ascii="宋体" w:hAnsi="宋体" w:hint="eastAsia"/>
          <w:sz w:val="24"/>
          <w:szCs w:val="24"/>
        </w:rPr>
        <w:t>（已公派出国半年以上人员，原则上应回校工作满一年后，才能申请再次公派出国）</w:t>
      </w:r>
      <w:r w:rsidRPr="00383C24">
        <w:rPr>
          <w:rFonts w:ascii="宋体" w:hAnsi="宋体" w:hint="eastAsia"/>
          <w:sz w:val="24"/>
          <w:szCs w:val="24"/>
        </w:rPr>
        <w:t>。申报前一年度考核优秀或有突出贡献</w:t>
      </w:r>
      <w:r w:rsidR="00922807" w:rsidRPr="00383C24">
        <w:rPr>
          <w:rFonts w:ascii="宋体" w:hAnsi="宋体" w:hint="eastAsia"/>
          <w:sz w:val="24"/>
          <w:szCs w:val="24"/>
        </w:rPr>
        <w:t>或有</w:t>
      </w:r>
      <w:r w:rsidR="006C240B" w:rsidRPr="00383C24">
        <w:rPr>
          <w:rFonts w:ascii="宋体" w:hAnsi="宋体" w:hint="eastAsia"/>
          <w:sz w:val="24"/>
          <w:szCs w:val="24"/>
        </w:rPr>
        <w:t>重大目标指引</w:t>
      </w:r>
      <w:r w:rsidRPr="00383C24">
        <w:rPr>
          <w:rFonts w:ascii="宋体" w:hAnsi="宋体" w:hint="eastAsia"/>
          <w:sz w:val="24"/>
          <w:szCs w:val="24"/>
        </w:rPr>
        <w:t>的，年限可适当放宽。</w:t>
      </w:r>
    </w:p>
    <w:p w:rsidR="00E174FC" w:rsidRPr="00383C24" w:rsidRDefault="006C240B" w:rsidP="00383C24">
      <w:pPr>
        <w:widowControl/>
        <w:adjustRightInd w:val="0"/>
        <w:snapToGrid w:val="0"/>
        <w:spacing w:line="360" w:lineRule="auto"/>
        <w:ind w:firstLine="482"/>
        <w:jc w:val="left"/>
        <w:rPr>
          <w:rFonts w:ascii="宋体" w:hAnsi="宋体"/>
          <w:sz w:val="24"/>
          <w:szCs w:val="24"/>
        </w:rPr>
      </w:pPr>
      <w:r w:rsidRPr="00383C24">
        <w:rPr>
          <w:rFonts w:ascii="宋体" w:hAnsi="宋体" w:hint="eastAsia"/>
          <w:sz w:val="24"/>
          <w:szCs w:val="24"/>
        </w:rPr>
        <w:t>4</w:t>
      </w:r>
      <w:r w:rsidR="006E2968">
        <w:rPr>
          <w:rFonts w:ascii="宋体" w:hAnsi="宋体" w:hint="eastAsia"/>
          <w:sz w:val="24"/>
          <w:szCs w:val="24"/>
        </w:rPr>
        <w:t>、</w:t>
      </w:r>
      <w:r w:rsidR="00E174FC" w:rsidRPr="00383C24">
        <w:rPr>
          <w:rFonts w:ascii="宋体" w:hAnsi="宋体"/>
          <w:sz w:val="24"/>
          <w:szCs w:val="24"/>
        </w:rPr>
        <w:t>进修的专业</w:t>
      </w:r>
      <w:r w:rsidR="00727BD4">
        <w:rPr>
          <w:rFonts w:ascii="宋体" w:hAnsi="宋体" w:hint="eastAsia"/>
          <w:sz w:val="24"/>
          <w:szCs w:val="24"/>
        </w:rPr>
        <w:t>需</w:t>
      </w:r>
      <w:r w:rsidR="00E174FC" w:rsidRPr="00383C24">
        <w:rPr>
          <w:rFonts w:ascii="宋体" w:hAnsi="宋体"/>
          <w:sz w:val="24"/>
          <w:szCs w:val="24"/>
        </w:rPr>
        <w:t>符合</w:t>
      </w:r>
      <w:r w:rsidR="00E174FC" w:rsidRPr="00383C24">
        <w:rPr>
          <w:rFonts w:ascii="宋体" w:hAnsi="宋体" w:hint="eastAsia"/>
          <w:sz w:val="24"/>
          <w:szCs w:val="24"/>
        </w:rPr>
        <w:t>学院</w:t>
      </w:r>
      <w:r w:rsidR="00E174FC" w:rsidRPr="00383C24">
        <w:rPr>
          <w:rFonts w:ascii="宋体" w:hAnsi="宋体"/>
          <w:sz w:val="24"/>
          <w:szCs w:val="24"/>
        </w:rPr>
        <w:t>学科建设和师资队伍建设结构的需要</w:t>
      </w:r>
      <w:r w:rsidRPr="00383C24">
        <w:rPr>
          <w:rFonts w:ascii="宋体" w:hAnsi="宋体" w:hint="eastAsia"/>
          <w:sz w:val="24"/>
          <w:szCs w:val="24"/>
        </w:rPr>
        <w:t>，申报的专业原则上应与本人工作岗位相一致</w:t>
      </w:r>
      <w:r w:rsidR="00E174FC" w:rsidRPr="00383C24">
        <w:rPr>
          <w:rFonts w:ascii="宋体" w:hAnsi="宋体"/>
          <w:sz w:val="24"/>
          <w:szCs w:val="24"/>
        </w:rPr>
        <w:t>。</w:t>
      </w:r>
    </w:p>
    <w:p w:rsidR="006C240B" w:rsidRPr="00383C24" w:rsidRDefault="006C240B" w:rsidP="00383C24">
      <w:pPr>
        <w:widowControl/>
        <w:adjustRightInd w:val="0"/>
        <w:snapToGrid w:val="0"/>
        <w:spacing w:line="360" w:lineRule="auto"/>
        <w:ind w:firstLine="482"/>
        <w:jc w:val="left"/>
        <w:rPr>
          <w:rFonts w:ascii="宋体" w:hAnsi="宋体"/>
          <w:sz w:val="24"/>
          <w:szCs w:val="24"/>
        </w:rPr>
      </w:pPr>
      <w:r w:rsidRPr="00383C24">
        <w:rPr>
          <w:rFonts w:ascii="宋体" w:hAnsi="宋体" w:hint="eastAsia"/>
          <w:sz w:val="24"/>
          <w:szCs w:val="24"/>
        </w:rPr>
        <w:t>5</w:t>
      </w:r>
      <w:r w:rsidR="006E2968">
        <w:rPr>
          <w:rFonts w:ascii="宋体" w:hAnsi="宋体" w:hint="eastAsia"/>
          <w:sz w:val="24"/>
          <w:szCs w:val="24"/>
        </w:rPr>
        <w:t>、</w:t>
      </w:r>
      <w:r w:rsidRPr="00383C24">
        <w:rPr>
          <w:rFonts w:ascii="宋体" w:hAnsi="宋体" w:hint="eastAsia"/>
          <w:sz w:val="24"/>
          <w:szCs w:val="24"/>
        </w:rPr>
        <w:t>在职进修期间</w:t>
      </w:r>
      <w:r w:rsidR="00727BD4">
        <w:rPr>
          <w:rFonts w:ascii="宋体" w:hAnsi="宋体" w:hint="eastAsia"/>
          <w:sz w:val="24"/>
          <w:szCs w:val="24"/>
        </w:rPr>
        <w:t>，</w:t>
      </w:r>
      <w:r w:rsidRPr="00383C24">
        <w:rPr>
          <w:rFonts w:ascii="宋体" w:hAnsi="宋体" w:hint="eastAsia"/>
          <w:sz w:val="24"/>
          <w:szCs w:val="24"/>
        </w:rPr>
        <w:t>不影响学院安排的工作，保证完成规定的考核工作量。</w:t>
      </w:r>
    </w:p>
    <w:p w:rsidR="006C240B" w:rsidRPr="00383C24" w:rsidRDefault="006C240B" w:rsidP="00383C24">
      <w:pPr>
        <w:widowControl/>
        <w:adjustRightInd w:val="0"/>
        <w:snapToGrid w:val="0"/>
        <w:spacing w:line="360" w:lineRule="auto"/>
        <w:ind w:firstLine="482"/>
        <w:jc w:val="left"/>
        <w:rPr>
          <w:rFonts w:ascii="宋体" w:hAnsi="宋体"/>
          <w:sz w:val="24"/>
          <w:szCs w:val="24"/>
        </w:rPr>
      </w:pPr>
      <w:r w:rsidRPr="00383C24">
        <w:rPr>
          <w:rFonts w:ascii="宋体" w:hAnsi="宋体" w:hint="eastAsia"/>
          <w:sz w:val="24"/>
          <w:szCs w:val="24"/>
        </w:rPr>
        <w:t>6</w:t>
      </w:r>
      <w:r w:rsidR="006E2968">
        <w:rPr>
          <w:rFonts w:ascii="宋体" w:hAnsi="宋体" w:hint="eastAsia"/>
          <w:sz w:val="24"/>
          <w:szCs w:val="24"/>
        </w:rPr>
        <w:t>、</w:t>
      </w:r>
      <w:r w:rsidR="00727BD4" w:rsidRPr="00383C24">
        <w:rPr>
          <w:rFonts w:ascii="宋体" w:hAnsi="宋体" w:hint="eastAsia"/>
          <w:sz w:val="24"/>
          <w:szCs w:val="24"/>
        </w:rPr>
        <w:t>其</w:t>
      </w:r>
      <w:r w:rsidR="00727BD4">
        <w:rPr>
          <w:rFonts w:ascii="宋体" w:hAnsi="宋体" w:hint="eastAsia"/>
          <w:sz w:val="24"/>
          <w:szCs w:val="24"/>
        </w:rPr>
        <w:t>它</w:t>
      </w:r>
      <w:r w:rsidRPr="00383C24">
        <w:rPr>
          <w:rFonts w:ascii="宋体" w:hAnsi="宋体" w:hint="eastAsia"/>
          <w:sz w:val="24"/>
          <w:szCs w:val="24"/>
        </w:rPr>
        <w:t>报考条件符合国家、省市和学校的有关规定。</w:t>
      </w:r>
    </w:p>
    <w:p w:rsidR="000906C5" w:rsidRPr="00383C24" w:rsidRDefault="000906C5" w:rsidP="00383C24">
      <w:pPr>
        <w:pStyle w:val="a5"/>
        <w:widowControl/>
        <w:numPr>
          <w:ilvl w:val="0"/>
          <w:numId w:val="1"/>
        </w:numPr>
        <w:adjustRightInd w:val="0"/>
        <w:snapToGrid w:val="0"/>
        <w:spacing w:line="360" w:lineRule="auto"/>
        <w:ind w:left="0" w:firstLineChars="0" w:firstLine="482"/>
        <w:jc w:val="left"/>
        <w:rPr>
          <w:rFonts w:ascii="宋体" w:hAnsi="宋体"/>
          <w:sz w:val="24"/>
          <w:szCs w:val="24"/>
        </w:rPr>
      </w:pPr>
      <w:r w:rsidRPr="00383C24"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 xml:space="preserve"> </w:t>
      </w:r>
      <w:r w:rsidR="00304190" w:rsidRPr="00383C24"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在职进修的经费、学费管理规定</w:t>
      </w:r>
    </w:p>
    <w:p w:rsidR="00304190" w:rsidRPr="00383C24" w:rsidRDefault="000E75A4" w:rsidP="00383C24">
      <w:pPr>
        <w:widowControl/>
        <w:adjustRightInd w:val="0"/>
        <w:snapToGrid w:val="0"/>
        <w:spacing w:line="360" w:lineRule="auto"/>
        <w:ind w:firstLine="482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教职工</w:t>
      </w:r>
      <w:r w:rsidR="00304190" w:rsidRPr="00383C24">
        <w:rPr>
          <w:rFonts w:ascii="宋体" w:hAnsi="宋体" w:hint="eastAsia"/>
          <w:sz w:val="24"/>
          <w:szCs w:val="24"/>
        </w:rPr>
        <w:t>在职攻读</w:t>
      </w:r>
      <w:r w:rsidR="00F47531" w:rsidRPr="00383C24">
        <w:rPr>
          <w:rFonts w:ascii="宋体" w:hAnsi="宋体" w:hint="eastAsia"/>
          <w:sz w:val="24"/>
          <w:szCs w:val="24"/>
        </w:rPr>
        <w:t>学历（学位）</w:t>
      </w:r>
      <w:r w:rsidR="00304190" w:rsidRPr="00383C24">
        <w:rPr>
          <w:rFonts w:ascii="宋体" w:hAnsi="宋体" w:hint="eastAsia"/>
          <w:sz w:val="24"/>
          <w:szCs w:val="24"/>
        </w:rPr>
        <w:t>、公派出国（境）</w:t>
      </w:r>
      <w:r w:rsidR="00F47531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、短期高级研修班或国内外访问学者</w:t>
      </w:r>
      <w:r w:rsidR="00304190" w:rsidRPr="00383C24">
        <w:rPr>
          <w:rFonts w:ascii="宋体" w:hAnsi="宋体" w:hint="eastAsia"/>
          <w:sz w:val="24"/>
          <w:szCs w:val="24"/>
        </w:rPr>
        <w:t>等经费资助按照学校相关规定执行。</w:t>
      </w:r>
    </w:p>
    <w:p w:rsidR="00304190" w:rsidRPr="00383C24" w:rsidRDefault="00F47531" w:rsidP="00383C24">
      <w:pPr>
        <w:pStyle w:val="a5"/>
        <w:widowControl/>
        <w:numPr>
          <w:ilvl w:val="0"/>
          <w:numId w:val="1"/>
        </w:numPr>
        <w:adjustRightInd w:val="0"/>
        <w:snapToGrid w:val="0"/>
        <w:spacing w:line="360" w:lineRule="auto"/>
        <w:ind w:left="0" w:firstLineChars="0" w:firstLine="482"/>
        <w:jc w:val="left"/>
        <w:rPr>
          <w:rFonts w:ascii="宋体" w:hAnsi="宋体"/>
          <w:b/>
          <w:sz w:val="24"/>
          <w:szCs w:val="24"/>
        </w:rPr>
      </w:pPr>
      <w:r w:rsidRPr="00383C24">
        <w:rPr>
          <w:rFonts w:ascii="宋体" w:hAnsi="宋体" w:hint="eastAsia"/>
          <w:sz w:val="24"/>
          <w:szCs w:val="24"/>
        </w:rPr>
        <w:t xml:space="preserve"> </w:t>
      </w:r>
      <w:r w:rsidR="00304190" w:rsidRPr="00383C24">
        <w:rPr>
          <w:rFonts w:ascii="宋体" w:hAnsi="宋体" w:hint="eastAsia"/>
          <w:b/>
          <w:sz w:val="24"/>
          <w:szCs w:val="24"/>
        </w:rPr>
        <w:t>在职进修的工作量及津贴发放规定</w:t>
      </w:r>
    </w:p>
    <w:p w:rsidR="00304190" w:rsidRPr="00383C24" w:rsidRDefault="00304190" w:rsidP="00383C24">
      <w:pPr>
        <w:adjustRightInd w:val="0"/>
        <w:snapToGrid w:val="0"/>
        <w:spacing w:line="360" w:lineRule="auto"/>
        <w:ind w:firstLine="482"/>
        <w:rPr>
          <w:rFonts w:ascii="Times New Roman" w:hAnsi="Times New Roman"/>
          <w:sz w:val="24"/>
          <w:szCs w:val="24"/>
        </w:rPr>
      </w:pPr>
      <w:r w:rsidRPr="00383C24">
        <w:rPr>
          <w:rFonts w:ascii="宋体" w:hAnsi="宋体" w:hint="eastAsia"/>
          <w:sz w:val="24"/>
          <w:szCs w:val="24"/>
        </w:rPr>
        <w:t>1</w:t>
      </w:r>
      <w:r w:rsidR="006E2968">
        <w:rPr>
          <w:rFonts w:ascii="宋体" w:hAnsi="宋体" w:hint="eastAsia"/>
          <w:sz w:val="24"/>
          <w:szCs w:val="24"/>
        </w:rPr>
        <w:t>、</w:t>
      </w:r>
      <w:r w:rsidRPr="00383C24">
        <w:rPr>
          <w:rFonts w:ascii="宋体" w:hAnsi="宋体" w:hint="eastAsia"/>
          <w:sz w:val="24"/>
          <w:szCs w:val="24"/>
        </w:rPr>
        <w:t>在职进修</w:t>
      </w:r>
      <w:r w:rsidR="008F55B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是教工</w:t>
      </w:r>
      <w:r w:rsidR="008F55B1">
        <w:rPr>
          <w:rFonts w:ascii="宋体" w:eastAsia="宋体" w:hAnsi="宋体" w:cs="宋体"/>
          <w:color w:val="000000"/>
          <w:kern w:val="0"/>
          <w:sz w:val="24"/>
          <w:szCs w:val="24"/>
        </w:rPr>
        <w:t>利用业余时间（或请假）</w:t>
      </w:r>
      <w:r w:rsidR="008F55B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进行</w:t>
      </w:r>
      <w:r w:rsidR="008F55B1" w:rsidRPr="008F55B1">
        <w:rPr>
          <w:rFonts w:ascii="宋体" w:eastAsia="宋体" w:hAnsi="宋体" w:cs="宋体"/>
          <w:color w:val="000000"/>
          <w:kern w:val="0"/>
          <w:sz w:val="24"/>
          <w:szCs w:val="24"/>
        </w:rPr>
        <w:t>各类</w:t>
      </w:r>
      <w:r w:rsidR="008F55B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学习</w:t>
      </w:r>
      <w:r w:rsidR="008F55B1" w:rsidRPr="008F55B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，</w:t>
      </w:r>
      <w:r w:rsidR="008F55B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因此</w:t>
      </w:r>
      <w:r w:rsidR="007857E6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，在职进修</w:t>
      </w:r>
      <w:r w:rsidR="008F55B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期间</w:t>
      </w:r>
      <w:r w:rsidRPr="00383C24">
        <w:rPr>
          <w:rFonts w:ascii="宋体" w:hAnsi="宋体" w:hint="eastAsia"/>
          <w:sz w:val="24"/>
          <w:szCs w:val="24"/>
        </w:rPr>
        <w:t>必须履行工作岗位职责，完成所在岗位的工作量要求，按照学校和学院的规定参加考核。</w:t>
      </w:r>
    </w:p>
    <w:p w:rsidR="00304190" w:rsidRPr="00383C24" w:rsidRDefault="00304190" w:rsidP="00383C24">
      <w:pPr>
        <w:adjustRightInd w:val="0"/>
        <w:snapToGrid w:val="0"/>
        <w:spacing w:line="360" w:lineRule="auto"/>
        <w:ind w:firstLine="482"/>
        <w:rPr>
          <w:sz w:val="24"/>
          <w:szCs w:val="24"/>
        </w:rPr>
      </w:pPr>
      <w:r w:rsidRPr="00383C24">
        <w:rPr>
          <w:rFonts w:ascii="宋体" w:hAnsi="宋体" w:hint="eastAsia"/>
          <w:sz w:val="24"/>
          <w:szCs w:val="24"/>
        </w:rPr>
        <w:t>2</w:t>
      </w:r>
      <w:r w:rsidR="006E2968">
        <w:rPr>
          <w:rFonts w:ascii="宋体" w:hAnsi="宋体" w:hint="eastAsia"/>
          <w:sz w:val="24"/>
          <w:szCs w:val="24"/>
        </w:rPr>
        <w:t>、</w:t>
      </w:r>
      <w:r w:rsidR="000E75A4">
        <w:rPr>
          <w:rFonts w:ascii="宋体" w:hAnsi="宋体" w:hint="eastAsia"/>
          <w:sz w:val="24"/>
          <w:szCs w:val="24"/>
        </w:rPr>
        <w:t>教职工</w:t>
      </w:r>
      <w:r w:rsidRPr="00383C24">
        <w:rPr>
          <w:rFonts w:ascii="宋体" w:hAnsi="宋体" w:hint="eastAsia"/>
          <w:sz w:val="24"/>
          <w:szCs w:val="24"/>
        </w:rPr>
        <w:t>在职进修期间可申请减免工作量</w:t>
      </w:r>
      <w:r w:rsidR="00356F97" w:rsidRPr="00383C24">
        <w:rPr>
          <w:rFonts w:ascii="宋体" w:hAnsi="宋体" w:hint="eastAsia"/>
          <w:sz w:val="24"/>
          <w:szCs w:val="24"/>
        </w:rPr>
        <w:t>，</w:t>
      </w:r>
      <w:r w:rsidRPr="00383C24">
        <w:rPr>
          <w:rFonts w:ascii="宋体" w:hAnsi="宋体" w:hint="eastAsia"/>
          <w:sz w:val="24"/>
          <w:szCs w:val="24"/>
        </w:rPr>
        <w:t>学院根据</w:t>
      </w:r>
      <w:r w:rsidR="004649B7" w:rsidRPr="00383C24">
        <w:rPr>
          <w:rFonts w:ascii="宋体" w:hAnsi="宋体" w:hint="eastAsia"/>
          <w:sz w:val="24"/>
          <w:szCs w:val="24"/>
        </w:rPr>
        <w:t>申请</w:t>
      </w:r>
      <w:r w:rsidRPr="00383C24">
        <w:rPr>
          <w:rFonts w:ascii="宋体" w:hAnsi="宋体" w:hint="eastAsia"/>
          <w:sz w:val="24"/>
          <w:szCs w:val="24"/>
        </w:rPr>
        <w:t>减免</w:t>
      </w:r>
      <w:r w:rsidRPr="00383C24">
        <w:rPr>
          <w:rFonts w:hint="eastAsia"/>
          <w:sz w:val="24"/>
          <w:szCs w:val="24"/>
        </w:rPr>
        <w:t>工作量的多少，减发岗位津贴</w:t>
      </w:r>
      <w:r w:rsidRPr="00251964">
        <w:rPr>
          <w:rFonts w:ascii="宋体" w:hAnsi="宋体" w:hint="eastAsia"/>
          <w:sz w:val="24"/>
          <w:szCs w:val="24"/>
        </w:rPr>
        <w:t>，如年底结算时其工作量超过减免量，超出部分</w:t>
      </w:r>
      <w:r w:rsidR="004649B7" w:rsidRPr="00251964">
        <w:rPr>
          <w:rFonts w:ascii="宋体" w:hAnsi="宋体" w:hint="eastAsia"/>
          <w:sz w:val="24"/>
          <w:szCs w:val="24"/>
        </w:rPr>
        <w:t>根据相关办法按</w:t>
      </w:r>
      <w:r w:rsidRPr="00251964">
        <w:rPr>
          <w:rFonts w:ascii="宋体" w:hAnsi="宋体" w:hint="eastAsia"/>
          <w:sz w:val="24"/>
          <w:szCs w:val="24"/>
        </w:rPr>
        <w:t>超工作量津贴发放。</w:t>
      </w:r>
    </w:p>
    <w:p w:rsidR="00304190" w:rsidRPr="00383C24" w:rsidRDefault="00304190" w:rsidP="00383C24">
      <w:pPr>
        <w:adjustRightInd w:val="0"/>
        <w:snapToGrid w:val="0"/>
        <w:spacing w:line="360" w:lineRule="auto"/>
        <w:ind w:firstLine="482"/>
        <w:rPr>
          <w:rFonts w:ascii="宋体" w:hAnsi="宋体"/>
          <w:sz w:val="24"/>
          <w:szCs w:val="24"/>
        </w:rPr>
      </w:pPr>
      <w:r w:rsidRPr="00383C24">
        <w:rPr>
          <w:rFonts w:ascii="宋体" w:hAnsi="宋体" w:hint="eastAsia"/>
          <w:sz w:val="24"/>
          <w:szCs w:val="24"/>
        </w:rPr>
        <w:t>3</w:t>
      </w:r>
      <w:r w:rsidR="006E2968">
        <w:rPr>
          <w:rFonts w:ascii="宋体" w:hAnsi="宋体" w:hint="eastAsia"/>
          <w:sz w:val="24"/>
          <w:szCs w:val="24"/>
        </w:rPr>
        <w:t>、</w:t>
      </w:r>
      <w:r w:rsidR="00AB6647">
        <w:rPr>
          <w:rFonts w:ascii="宋体" w:hAnsi="宋体" w:hint="eastAsia"/>
          <w:sz w:val="24"/>
          <w:szCs w:val="24"/>
        </w:rPr>
        <w:t>在职</w:t>
      </w:r>
      <w:r w:rsidRPr="00383C24">
        <w:rPr>
          <w:rFonts w:ascii="宋体" w:hAnsi="宋体" w:hint="eastAsia"/>
          <w:sz w:val="24"/>
          <w:szCs w:val="24"/>
        </w:rPr>
        <w:t>脱产进修三个月以上的人员，停发岗位津贴，但可申请学校</w:t>
      </w:r>
      <w:r w:rsidR="004649B7" w:rsidRPr="00383C24">
        <w:rPr>
          <w:rFonts w:ascii="宋体" w:hAnsi="宋体" w:hint="eastAsia"/>
          <w:sz w:val="24"/>
          <w:szCs w:val="24"/>
        </w:rPr>
        <w:t>相关项目资助</w:t>
      </w:r>
      <w:r w:rsidRPr="00383C24">
        <w:rPr>
          <w:rFonts w:ascii="宋体" w:hAnsi="宋体" w:hint="eastAsia"/>
          <w:sz w:val="24"/>
          <w:szCs w:val="24"/>
        </w:rPr>
        <w:t>。</w:t>
      </w:r>
      <w:r w:rsidR="001D3DA9" w:rsidRPr="00383C24">
        <w:rPr>
          <w:rFonts w:ascii="宋体" w:hAnsi="宋体" w:hint="eastAsia"/>
          <w:sz w:val="24"/>
          <w:szCs w:val="24"/>
        </w:rPr>
        <w:t>公派出国（境</w:t>
      </w:r>
      <w:r w:rsidR="001D3DA9" w:rsidRPr="00383C24">
        <w:rPr>
          <w:rFonts w:ascii="宋体" w:hAnsi="宋体"/>
          <w:sz w:val="24"/>
          <w:szCs w:val="24"/>
        </w:rPr>
        <w:t>）</w:t>
      </w:r>
      <w:r w:rsidR="001D3DA9" w:rsidRPr="00383C24">
        <w:rPr>
          <w:rFonts w:ascii="宋体" w:hAnsi="宋体" w:hint="eastAsia"/>
          <w:sz w:val="24"/>
          <w:szCs w:val="24"/>
        </w:rPr>
        <w:t>进修人员三个月以上的停发岗位津贴，符合学校相关规定的，按文件规定执行。</w:t>
      </w:r>
    </w:p>
    <w:p w:rsidR="000906C5" w:rsidRPr="00383C24" w:rsidRDefault="000906C5" w:rsidP="00383C24">
      <w:pPr>
        <w:pStyle w:val="a5"/>
        <w:widowControl/>
        <w:numPr>
          <w:ilvl w:val="0"/>
          <w:numId w:val="1"/>
        </w:numPr>
        <w:adjustRightInd w:val="0"/>
        <w:snapToGrid w:val="0"/>
        <w:spacing w:line="360" w:lineRule="auto"/>
        <w:ind w:left="0" w:firstLineChars="0" w:firstLine="482"/>
        <w:jc w:val="left"/>
        <w:rPr>
          <w:rFonts w:ascii="宋体" w:eastAsia="宋体" w:hAnsi="宋体" w:cs="宋体"/>
          <w:b/>
          <w:bCs/>
          <w:color w:val="000000"/>
          <w:kern w:val="0"/>
          <w:sz w:val="24"/>
          <w:szCs w:val="24"/>
        </w:rPr>
      </w:pPr>
      <w:r w:rsidRPr="00383C24"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申请程序</w:t>
      </w:r>
    </w:p>
    <w:p w:rsidR="000906C5" w:rsidRPr="00383C24" w:rsidRDefault="000906C5" w:rsidP="00383C24">
      <w:pPr>
        <w:widowControl/>
        <w:adjustRightInd w:val="0"/>
        <w:snapToGrid w:val="0"/>
        <w:spacing w:line="360" w:lineRule="auto"/>
        <w:ind w:firstLine="48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383C24"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1</w:t>
      </w:r>
      <w:r w:rsidR="006E2968"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、</w:t>
      </w:r>
      <w:r w:rsidRPr="00383C24"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进修计划：</w:t>
      </w:r>
      <w:r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各部门要根据发展需要和现有工作安排，</w:t>
      </w:r>
      <w:r w:rsidR="007857E6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制定</w:t>
      </w:r>
      <w:r w:rsidR="007857E6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本部门</w:t>
      </w:r>
      <w:r w:rsidR="000E75A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教职工</w:t>
      </w:r>
      <w:r w:rsidR="007857E6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的进修计划</w:t>
      </w:r>
      <w:r w:rsidR="007857E6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，</w:t>
      </w:r>
      <w:r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明确进修人员、计划开始时间和进修年限、进修渠道、进修方式等。</w:t>
      </w:r>
      <w:r w:rsidR="007857E6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各部门需有秩序、有先后地安排</w:t>
      </w:r>
      <w:r w:rsidR="007857E6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本部门</w:t>
      </w:r>
      <w:r w:rsidR="000E75A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教职工</w:t>
      </w:r>
      <w:r w:rsidR="007857E6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外出</w:t>
      </w:r>
      <w:r w:rsidR="007857E6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进修，</w:t>
      </w:r>
      <w:r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排出的进修计划将作为学院统筹审批的依据。</w:t>
      </w:r>
    </w:p>
    <w:p w:rsidR="000906C5" w:rsidRPr="00383C24" w:rsidRDefault="000906C5" w:rsidP="00383C24">
      <w:pPr>
        <w:widowControl/>
        <w:adjustRightInd w:val="0"/>
        <w:snapToGrid w:val="0"/>
        <w:spacing w:line="360" w:lineRule="auto"/>
        <w:ind w:firstLine="48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383C24"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2</w:t>
      </w:r>
      <w:r w:rsidR="006E2968"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、</w:t>
      </w:r>
      <w:r w:rsidRPr="00383C24"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进修名额：</w:t>
      </w:r>
      <w:r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学院要在确保正常教学和科学研究的情况下，有计划、有针对性地审定</w:t>
      </w:r>
      <w:r w:rsidR="000E75A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教职工</w:t>
      </w:r>
      <w:r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进修。每年已经处在脱产进修状态的</w:t>
      </w:r>
      <w:r w:rsidR="000E75A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教职工</w:t>
      </w:r>
      <w:r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和批准申请进修的</w:t>
      </w:r>
      <w:r w:rsidR="000E75A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教职工</w:t>
      </w:r>
      <w:r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总人数原则上不超过相关部门岗位总数的</w:t>
      </w:r>
      <w:r w:rsidR="00544E21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2</w:t>
      </w:r>
      <w:r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0</w:t>
      </w:r>
      <w:r w:rsidR="00727BD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%</w:t>
      </w:r>
      <w:r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。</w:t>
      </w:r>
    </w:p>
    <w:p w:rsidR="000906C5" w:rsidRPr="00383C24" w:rsidRDefault="000906C5" w:rsidP="00383C24">
      <w:pPr>
        <w:widowControl/>
        <w:adjustRightInd w:val="0"/>
        <w:snapToGrid w:val="0"/>
        <w:spacing w:line="360" w:lineRule="auto"/>
        <w:ind w:firstLine="482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  <w:r w:rsidRPr="00383C24"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3</w:t>
      </w:r>
      <w:r w:rsidR="006E2968"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、</w:t>
      </w:r>
      <w:r w:rsidRPr="00383C24"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申报程序</w:t>
      </w:r>
    </w:p>
    <w:p w:rsidR="000906C5" w:rsidRPr="00383C24" w:rsidRDefault="000906C5" w:rsidP="00383C24">
      <w:pPr>
        <w:widowControl/>
        <w:adjustRightInd w:val="0"/>
        <w:snapToGrid w:val="0"/>
        <w:spacing w:line="360" w:lineRule="auto"/>
        <w:ind w:firstLine="48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（1）由</w:t>
      </w:r>
      <w:r w:rsidR="000E75A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教职工</w:t>
      </w:r>
      <w:r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本人提前半年提出申请，填写《材料学院</w:t>
      </w:r>
      <w:r w:rsidR="000E75A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教职工</w:t>
      </w:r>
      <w:r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在职进修审批表》所在部门根据本部门确定的进修计划和工作安排，提出具体意见，报学院审核。</w:t>
      </w:r>
    </w:p>
    <w:p w:rsidR="000906C5" w:rsidRPr="00383C24" w:rsidRDefault="000906C5" w:rsidP="00383C24">
      <w:pPr>
        <w:widowControl/>
        <w:adjustRightInd w:val="0"/>
        <w:snapToGrid w:val="0"/>
        <w:spacing w:line="360" w:lineRule="auto"/>
        <w:ind w:firstLine="48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（2）学院党政联席会议研究，提出意见。同意申请的人员按学校相关规定及程序上报学校人事处。</w:t>
      </w:r>
      <w:r w:rsidR="00383C24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同一年份申请出国进修者，优选考虑年轻的没有出国学习经历的</w:t>
      </w:r>
      <w:r w:rsidR="000E75A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教职工</w:t>
      </w:r>
      <w:r w:rsidR="00383C24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；同一年申请攻读博士学位者，优选考虑教学效果良好的青年</w:t>
      </w:r>
      <w:r w:rsidR="000E75A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教职工</w:t>
      </w:r>
      <w:r w:rsidR="00383C24"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；同等条件下，优选考虑学校和学院创新团队成员、学校青年学术带头人、学校青年学术骨干和学院青年学术骨干。</w:t>
      </w:r>
    </w:p>
    <w:p w:rsidR="000906C5" w:rsidRPr="00383C24" w:rsidRDefault="000906C5" w:rsidP="00383C24">
      <w:pPr>
        <w:widowControl/>
        <w:adjustRightInd w:val="0"/>
        <w:snapToGrid w:val="0"/>
        <w:spacing w:line="360" w:lineRule="auto"/>
        <w:ind w:firstLine="48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383C2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（3）学校中层干部的申请，按照进修形式分别报学校相关职能部门审定。</w:t>
      </w:r>
    </w:p>
    <w:p w:rsidR="000906C5" w:rsidRPr="00383C24" w:rsidRDefault="00383C24" w:rsidP="00383C24">
      <w:pPr>
        <w:widowControl/>
        <w:adjustRightInd w:val="0"/>
        <w:snapToGrid w:val="0"/>
        <w:spacing w:line="360" w:lineRule="auto"/>
        <w:ind w:firstLine="482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  <w:r w:rsidRPr="00383C24"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4</w:t>
      </w:r>
      <w:r w:rsidR="006E2968"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、</w:t>
      </w:r>
      <w:r w:rsidR="000906C5" w:rsidRPr="00383C24"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进修工作计划制定</w:t>
      </w:r>
    </w:p>
    <w:p w:rsidR="000906C5" w:rsidRPr="00383C24" w:rsidRDefault="000E75A4" w:rsidP="00383C24">
      <w:pPr>
        <w:pStyle w:val="1"/>
        <w:adjustRightInd w:val="0"/>
        <w:snapToGrid w:val="0"/>
        <w:spacing w:line="360" w:lineRule="auto"/>
        <w:ind w:firstLineChars="0" w:firstLine="482"/>
        <w:rPr>
          <w:rFonts w:ascii="宋体" w:hAnsi="宋体" w:cs="方正书宋_GBK"/>
          <w:sz w:val="24"/>
          <w:szCs w:val="24"/>
        </w:rPr>
      </w:pPr>
      <w:r>
        <w:rPr>
          <w:rFonts w:ascii="宋体" w:hAnsi="宋体" w:cs="方正书宋_GBK" w:hint="eastAsia"/>
          <w:sz w:val="24"/>
          <w:szCs w:val="24"/>
        </w:rPr>
        <w:t>教职工</w:t>
      </w:r>
      <w:r w:rsidR="000906C5" w:rsidRPr="00383C24">
        <w:rPr>
          <w:rFonts w:ascii="宋体" w:hAnsi="宋体" w:cs="方正书宋_GBK" w:hint="eastAsia"/>
          <w:sz w:val="24"/>
          <w:szCs w:val="24"/>
        </w:rPr>
        <w:t>在职进修前，按照相关进修项目要求制定工作计划。公派出国（境）进修项目，应参照以下工作内容，制定详细工作计划，具体内容如下：</w:t>
      </w:r>
    </w:p>
    <w:p w:rsidR="000906C5" w:rsidRPr="00383C24" w:rsidRDefault="000906C5" w:rsidP="00383C24">
      <w:pPr>
        <w:pStyle w:val="1"/>
        <w:adjustRightInd w:val="0"/>
        <w:snapToGrid w:val="0"/>
        <w:spacing w:line="360" w:lineRule="auto"/>
        <w:ind w:firstLineChars="0" w:firstLine="482"/>
        <w:rPr>
          <w:rFonts w:ascii="宋体" w:hAnsi="宋体" w:cs="方正书宋_GBK"/>
          <w:sz w:val="24"/>
          <w:szCs w:val="24"/>
        </w:rPr>
      </w:pPr>
      <w:r w:rsidRPr="00383C24">
        <w:rPr>
          <w:rFonts w:ascii="宋体" w:hAnsi="宋体" w:cs="方正书宋_GBK" w:hint="eastAsia"/>
          <w:sz w:val="24"/>
          <w:szCs w:val="24"/>
        </w:rPr>
        <w:t>（1）人才培养模式和课程体系研究。进修期间，选择适当课程进行随堂听课，观摩课程教学；了解进修单位在人才培养模式、专业建设、课程体系、教学方法、实验教学等方面的特点，形成书面报告，回国后递交学院并作汇报交流。</w:t>
      </w:r>
    </w:p>
    <w:p w:rsidR="000906C5" w:rsidRPr="00383C24" w:rsidRDefault="000906C5" w:rsidP="00383C24">
      <w:pPr>
        <w:pStyle w:val="1"/>
        <w:adjustRightInd w:val="0"/>
        <w:snapToGrid w:val="0"/>
        <w:spacing w:line="360" w:lineRule="auto"/>
        <w:ind w:firstLineChars="0" w:firstLine="482"/>
        <w:rPr>
          <w:rFonts w:ascii="宋体" w:hAnsi="宋体" w:cs="方正书宋_GBK"/>
          <w:sz w:val="24"/>
          <w:szCs w:val="24"/>
        </w:rPr>
      </w:pPr>
      <w:r w:rsidRPr="00383C24">
        <w:rPr>
          <w:rFonts w:ascii="宋体" w:hAnsi="宋体" w:cs="方正书宋_GBK" w:hint="eastAsia"/>
          <w:sz w:val="24"/>
          <w:szCs w:val="24"/>
        </w:rPr>
        <w:t>（2）专业建设与课程建设。根据学院的专业建设和课程建设规划，借鉴进修期间的考察结果，回国后开展相关的专业建设、申报和开设双语课程、全英文课程等。</w:t>
      </w:r>
    </w:p>
    <w:p w:rsidR="000906C5" w:rsidRPr="00383C24" w:rsidRDefault="000906C5" w:rsidP="00383C24">
      <w:pPr>
        <w:pStyle w:val="1"/>
        <w:adjustRightInd w:val="0"/>
        <w:snapToGrid w:val="0"/>
        <w:spacing w:line="360" w:lineRule="auto"/>
        <w:ind w:firstLineChars="0" w:firstLine="482"/>
        <w:rPr>
          <w:rFonts w:ascii="宋体" w:hAnsi="宋体" w:cs="方正书宋_GBK"/>
          <w:sz w:val="24"/>
          <w:szCs w:val="24"/>
        </w:rPr>
      </w:pPr>
      <w:r w:rsidRPr="00383C24">
        <w:rPr>
          <w:rFonts w:ascii="宋体" w:hAnsi="宋体" w:cs="方正书宋_GBK" w:hint="eastAsia"/>
          <w:sz w:val="24"/>
          <w:szCs w:val="24"/>
        </w:rPr>
        <w:t>（3）协助实施学生交流项目。出国前，全面了解学校推进学生国际化培养的相关政策和措施，积极主动与</w:t>
      </w:r>
      <w:proofErr w:type="gramStart"/>
      <w:r w:rsidRPr="00383C24">
        <w:rPr>
          <w:rFonts w:ascii="宋体" w:hAnsi="宋体" w:cs="方正书宋_GBK" w:hint="eastAsia"/>
          <w:sz w:val="24"/>
          <w:szCs w:val="24"/>
        </w:rPr>
        <w:t>学工线联系</w:t>
      </w:r>
      <w:proofErr w:type="gramEnd"/>
      <w:r w:rsidRPr="00383C24">
        <w:rPr>
          <w:rFonts w:ascii="宋体" w:hAnsi="宋体" w:cs="方正书宋_GBK" w:hint="eastAsia"/>
          <w:sz w:val="24"/>
          <w:szCs w:val="24"/>
        </w:rPr>
        <w:t>，进修期间协助建设或实施学生短期海外游学项目。</w:t>
      </w:r>
    </w:p>
    <w:p w:rsidR="000906C5" w:rsidRPr="00383C24" w:rsidRDefault="000906C5" w:rsidP="00383C24">
      <w:pPr>
        <w:pStyle w:val="1"/>
        <w:adjustRightInd w:val="0"/>
        <w:snapToGrid w:val="0"/>
        <w:spacing w:line="360" w:lineRule="auto"/>
        <w:ind w:firstLineChars="0" w:firstLine="482"/>
        <w:rPr>
          <w:rFonts w:ascii="宋体" w:hAnsi="宋体" w:cs="方正书宋_GBK"/>
          <w:sz w:val="24"/>
          <w:szCs w:val="24"/>
        </w:rPr>
      </w:pPr>
      <w:r w:rsidRPr="00383C24">
        <w:rPr>
          <w:rFonts w:ascii="宋体" w:hAnsi="宋体" w:cs="方正书宋_GBK" w:hint="eastAsia"/>
          <w:sz w:val="24"/>
          <w:szCs w:val="24"/>
        </w:rPr>
        <w:t>（4）建立双方交流关系。积极主动与进修单位沟通交流，协助建立与进修单位的正式交流渠道。</w:t>
      </w:r>
    </w:p>
    <w:p w:rsidR="000906C5" w:rsidRPr="00383C24" w:rsidRDefault="000906C5" w:rsidP="00383C24">
      <w:pPr>
        <w:pStyle w:val="1"/>
        <w:adjustRightInd w:val="0"/>
        <w:snapToGrid w:val="0"/>
        <w:spacing w:line="360" w:lineRule="auto"/>
        <w:ind w:firstLineChars="0" w:firstLine="482"/>
        <w:rPr>
          <w:rFonts w:ascii="宋体" w:hAnsi="宋体" w:cs="方正书宋_GBK"/>
          <w:sz w:val="24"/>
          <w:szCs w:val="24"/>
        </w:rPr>
      </w:pPr>
      <w:r w:rsidRPr="00383C24">
        <w:rPr>
          <w:rFonts w:ascii="宋体" w:hAnsi="宋体" w:cs="方正书宋_GBK" w:hint="eastAsia"/>
          <w:sz w:val="24"/>
          <w:szCs w:val="24"/>
        </w:rPr>
        <w:t>（5）开展国际合作研究。结合进修单位研究特色，积极开展合作研究，进一步提升个人及团队业务能力和水平；进修结束后，积极申报各类项目，尤其是各级国际合作项目、教育部留学人员资助项目等。</w:t>
      </w:r>
    </w:p>
    <w:p w:rsidR="000906C5" w:rsidRPr="00383C24" w:rsidRDefault="000906C5" w:rsidP="00383C24">
      <w:pPr>
        <w:pStyle w:val="1"/>
        <w:adjustRightInd w:val="0"/>
        <w:snapToGrid w:val="0"/>
        <w:spacing w:line="360" w:lineRule="auto"/>
        <w:ind w:firstLineChars="0" w:firstLine="482"/>
        <w:rPr>
          <w:rFonts w:ascii="宋体" w:hAnsi="宋体" w:cs="方正书宋_GBK"/>
          <w:sz w:val="24"/>
          <w:szCs w:val="24"/>
        </w:rPr>
      </w:pPr>
      <w:r w:rsidRPr="00383C24">
        <w:rPr>
          <w:rFonts w:ascii="宋体" w:hAnsi="宋体" w:cs="方正书宋_GBK" w:hint="eastAsia"/>
          <w:sz w:val="24"/>
          <w:szCs w:val="24"/>
        </w:rPr>
        <w:t>（6）推荐海外优秀人才。进修期间积极联络海外优秀人才，向学院推荐海外博士和高端人才，协助学院开展海外人才引进工作。</w:t>
      </w:r>
    </w:p>
    <w:p w:rsidR="001D3DA9" w:rsidRPr="00383C24" w:rsidRDefault="00383C24" w:rsidP="00383C24">
      <w:pPr>
        <w:pStyle w:val="a5"/>
        <w:widowControl/>
        <w:numPr>
          <w:ilvl w:val="0"/>
          <w:numId w:val="1"/>
        </w:numPr>
        <w:adjustRightInd w:val="0"/>
        <w:snapToGrid w:val="0"/>
        <w:spacing w:line="360" w:lineRule="auto"/>
        <w:ind w:left="0" w:firstLineChars="0" w:firstLine="482"/>
        <w:jc w:val="left"/>
        <w:rPr>
          <w:rFonts w:ascii="宋体" w:hAnsi="宋体" w:cs="方正书宋_GBK"/>
          <w:b/>
          <w:sz w:val="24"/>
          <w:szCs w:val="24"/>
        </w:rPr>
      </w:pPr>
      <w:r>
        <w:rPr>
          <w:rFonts w:ascii="宋体" w:hAnsi="宋体" w:cs="方正书宋_GBK" w:hint="eastAsia"/>
          <w:b/>
          <w:sz w:val="24"/>
          <w:szCs w:val="24"/>
        </w:rPr>
        <w:t xml:space="preserve"> </w:t>
      </w:r>
      <w:r w:rsidR="001D3DA9" w:rsidRPr="00383C24">
        <w:rPr>
          <w:rFonts w:ascii="宋体" w:hAnsi="宋体" w:cs="方正书宋_GBK" w:hint="eastAsia"/>
          <w:b/>
          <w:sz w:val="24"/>
          <w:szCs w:val="24"/>
        </w:rPr>
        <w:t>其它</w:t>
      </w:r>
    </w:p>
    <w:p w:rsidR="001D3DA9" w:rsidRPr="006E2968" w:rsidRDefault="00383C24" w:rsidP="006E2968">
      <w:pPr>
        <w:pStyle w:val="a5"/>
        <w:widowControl/>
        <w:numPr>
          <w:ilvl w:val="0"/>
          <w:numId w:val="2"/>
        </w:numPr>
        <w:tabs>
          <w:tab w:val="left" w:pos="851"/>
        </w:tabs>
        <w:adjustRightInd w:val="0"/>
        <w:snapToGrid w:val="0"/>
        <w:spacing w:line="360" w:lineRule="auto"/>
        <w:ind w:firstLineChars="0"/>
        <w:jc w:val="left"/>
        <w:rPr>
          <w:rFonts w:ascii="宋体" w:hAnsi="宋体"/>
          <w:sz w:val="24"/>
          <w:szCs w:val="24"/>
        </w:rPr>
      </w:pPr>
      <w:r w:rsidRPr="006E2968">
        <w:rPr>
          <w:rFonts w:ascii="宋体" w:hAnsi="宋体" w:hint="eastAsia"/>
          <w:sz w:val="24"/>
          <w:szCs w:val="24"/>
        </w:rPr>
        <w:t>申请时间按照学校规定，逾期不予办理。</w:t>
      </w:r>
    </w:p>
    <w:p w:rsidR="00157DA3" w:rsidRDefault="00544E21" w:rsidP="00157DA3">
      <w:pPr>
        <w:pStyle w:val="a5"/>
        <w:widowControl/>
        <w:numPr>
          <w:ilvl w:val="0"/>
          <w:numId w:val="2"/>
        </w:numPr>
        <w:tabs>
          <w:tab w:val="left" w:pos="851"/>
        </w:tabs>
        <w:adjustRightInd w:val="0"/>
        <w:snapToGrid w:val="0"/>
        <w:spacing w:line="360" w:lineRule="auto"/>
        <w:ind w:left="0" w:firstLineChars="0" w:firstLine="482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在职攻读学历（学位）、</w:t>
      </w:r>
      <w:r w:rsidR="00383C24" w:rsidRPr="00383C24">
        <w:rPr>
          <w:rFonts w:ascii="宋体" w:hAnsi="宋体" w:hint="eastAsia"/>
          <w:sz w:val="24"/>
          <w:szCs w:val="24"/>
        </w:rPr>
        <w:t>博士后、出国（境）外进修的人员应每学期向学院汇报一次学习情况。</w:t>
      </w:r>
    </w:p>
    <w:p w:rsidR="00383C24" w:rsidRPr="00157DA3" w:rsidRDefault="00157DA3" w:rsidP="00157DA3">
      <w:pPr>
        <w:pStyle w:val="a5"/>
        <w:widowControl/>
        <w:numPr>
          <w:ilvl w:val="0"/>
          <w:numId w:val="2"/>
        </w:numPr>
        <w:tabs>
          <w:tab w:val="left" w:pos="851"/>
        </w:tabs>
        <w:adjustRightInd w:val="0"/>
        <w:snapToGrid w:val="0"/>
        <w:spacing w:line="360" w:lineRule="auto"/>
        <w:ind w:left="0" w:firstLineChars="0" w:firstLine="482"/>
        <w:jc w:val="left"/>
        <w:rPr>
          <w:rFonts w:ascii="宋体" w:hAnsi="宋体"/>
          <w:sz w:val="24"/>
          <w:szCs w:val="24"/>
        </w:rPr>
      </w:pPr>
      <w:r w:rsidRPr="00383C24">
        <w:rPr>
          <w:rFonts w:ascii="宋体" w:hAnsi="宋体" w:hint="eastAsia"/>
          <w:sz w:val="24"/>
          <w:szCs w:val="24"/>
        </w:rPr>
        <w:t>出国（境）外进修的人员</w:t>
      </w:r>
      <w:r w:rsidR="00544E21">
        <w:rPr>
          <w:rFonts w:ascii="宋体" w:hAnsi="宋体" w:hint="eastAsia"/>
          <w:sz w:val="24"/>
          <w:szCs w:val="24"/>
        </w:rPr>
        <w:t>若因特殊原因需要延长进修时间，则需提前3个月以上</w:t>
      </w:r>
      <w:r w:rsidRPr="00157DA3">
        <w:rPr>
          <w:rFonts w:ascii="宋体" w:hAnsi="宋体" w:hint="eastAsia"/>
          <w:sz w:val="24"/>
          <w:szCs w:val="24"/>
        </w:rPr>
        <w:t>向学院提出申请</w:t>
      </w:r>
      <w:r>
        <w:rPr>
          <w:rFonts w:ascii="宋体" w:hAnsi="宋体" w:hint="eastAsia"/>
          <w:sz w:val="24"/>
          <w:szCs w:val="24"/>
        </w:rPr>
        <w:t>，</w:t>
      </w:r>
      <w:r w:rsidR="000F79CA">
        <w:rPr>
          <w:rFonts w:ascii="宋体" w:hAnsi="宋体" w:hint="eastAsia"/>
          <w:sz w:val="24"/>
          <w:szCs w:val="24"/>
        </w:rPr>
        <w:t>并</w:t>
      </w:r>
      <w:r>
        <w:rPr>
          <w:rFonts w:ascii="宋体" w:hAnsi="宋体" w:hint="eastAsia"/>
          <w:sz w:val="24"/>
          <w:szCs w:val="24"/>
        </w:rPr>
        <w:t>填写《</w:t>
      </w:r>
      <w:r w:rsidRPr="00157DA3">
        <w:rPr>
          <w:rFonts w:ascii="宋体" w:hAnsi="宋体" w:hint="eastAsia"/>
          <w:sz w:val="24"/>
          <w:szCs w:val="24"/>
        </w:rPr>
        <w:t>浙江工业大学在外留学人员申请延期审批表》</w:t>
      </w:r>
      <w:r w:rsidR="00544E21" w:rsidRPr="00157DA3">
        <w:rPr>
          <w:rFonts w:ascii="宋体" w:hAnsi="宋体" w:hint="eastAsia"/>
          <w:sz w:val="24"/>
          <w:szCs w:val="24"/>
        </w:rPr>
        <w:t>。</w:t>
      </w:r>
    </w:p>
    <w:p w:rsidR="00383C24" w:rsidRPr="00383C24" w:rsidRDefault="00383C24" w:rsidP="00383C24">
      <w:pPr>
        <w:pStyle w:val="a5"/>
        <w:widowControl/>
        <w:numPr>
          <w:ilvl w:val="0"/>
          <w:numId w:val="2"/>
        </w:numPr>
        <w:tabs>
          <w:tab w:val="left" w:pos="851"/>
        </w:tabs>
        <w:adjustRightInd w:val="0"/>
        <w:snapToGrid w:val="0"/>
        <w:spacing w:line="360" w:lineRule="auto"/>
        <w:ind w:left="0" w:firstLineChars="0" w:firstLine="482"/>
        <w:jc w:val="left"/>
        <w:rPr>
          <w:rFonts w:ascii="宋体" w:hAnsi="宋体"/>
          <w:sz w:val="24"/>
          <w:szCs w:val="24"/>
        </w:rPr>
      </w:pPr>
      <w:r w:rsidRPr="00383C24">
        <w:rPr>
          <w:rFonts w:ascii="宋体" w:hAnsi="宋体" w:hint="eastAsia"/>
          <w:sz w:val="24"/>
          <w:szCs w:val="24"/>
        </w:rPr>
        <w:t>实验室和办公室人员的进修另行制定制度。</w:t>
      </w:r>
    </w:p>
    <w:p w:rsidR="00390269" w:rsidRPr="00DE0186" w:rsidRDefault="00390269" w:rsidP="00843CC0">
      <w:pPr>
        <w:tabs>
          <w:tab w:val="left" w:pos="1843"/>
        </w:tabs>
        <w:adjustRightInd w:val="0"/>
        <w:snapToGrid w:val="0"/>
        <w:spacing w:beforeLines="100" w:afterLines="50" w:line="360" w:lineRule="auto"/>
        <w:ind w:firstLineChars="150" w:firstLine="361"/>
        <w:rPr>
          <w:rFonts w:ascii="宋体" w:hAnsi="宋体"/>
          <w:b/>
          <w:sz w:val="24"/>
          <w:szCs w:val="24"/>
        </w:rPr>
      </w:pPr>
      <w:r w:rsidRPr="00DE0186">
        <w:rPr>
          <w:rFonts w:ascii="宋体" w:hAnsi="宋体"/>
          <w:b/>
          <w:sz w:val="24"/>
          <w:szCs w:val="24"/>
        </w:rPr>
        <w:t>第</w:t>
      </w:r>
      <w:r w:rsidRPr="00DE0186">
        <w:rPr>
          <w:rFonts w:ascii="宋体" w:hAnsi="宋体" w:hint="eastAsia"/>
          <w:b/>
          <w:sz w:val="24"/>
          <w:szCs w:val="24"/>
        </w:rPr>
        <w:t>八条</w:t>
      </w:r>
      <w:r w:rsidRPr="00DE0186">
        <w:rPr>
          <w:rFonts w:ascii="宋体" w:hAnsi="宋体"/>
          <w:b/>
          <w:sz w:val="24"/>
          <w:szCs w:val="24"/>
        </w:rPr>
        <w:t xml:space="preserve">  附  则</w:t>
      </w:r>
    </w:p>
    <w:p w:rsidR="00390269" w:rsidRPr="0054085C" w:rsidRDefault="00390269" w:rsidP="0054085C">
      <w:pPr>
        <w:pStyle w:val="a5"/>
        <w:numPr>
          <w:ilvl w:val="0"/>
          <w:numId w:val="5"/>
        </w:numPr>
        <w:tabs>
          <w:tab w:val="left" w:pos="1560"/>
          <w:tab w:val="left" w:pos="1843"/>
        </w:tabs>
        <w:adjustRightInd w:val="0"/>
        <w:snapToGrid w:val="0"/>
        <w:spacing w:line="360" w:lineRule="auto"/>
        <w:ind w:firstLineChars="0"/>
        <w:rPr>
          <w:rFonts w:ascii="宋体" w:hAnsi="宋体"/>
          <w:sz w:val="24"/>
          <w:szCs w:val="24"/>
        </w:rPr>
      </w:pPr>
      <w:r w:rsidRPr="0054085C">
        <w:rPr>
          <w:rFonts w:ascii="宋体" w:hAnsi="宋体"/>
          <w:sz w:val="24"/>
          <w:szCs w:val="24"/>
        </w:rPr>
        <w:t>本办法由党政联席会议负责解释。</w:t>
      </w:r>
    </w:p>
    <w:p w:rsidR="00390269" w:rsidRPr="0054085C" w:rsidRDefault="00390269" w:rsidP="0054085C">
      <w:pPr>
        <w:pStyle w:val="a5"/>
        <w:numPr>
          <w:ilvl w:val="0"/>
          <w:numId w:val="5"/>
        </w:numPr>
        <w:tabs>
          <w:tab w:val="left" w:pos="1560"/>
          <w:tab w:val="left" w:pos="1843"/>
        </w:tabs>
        <w:adjustRightInd w:val="0"/>
        <w:snapToGrid w:val="0"/>
        <w:spacing w:line="360" w:lineRule="auto"/>
        <w:ind w:firstLineChars="0"/>
        <w:rPr>
          <w:rFonts w:ascii="宋体" w:hAnsi="宋体"/>
          <w:sz w:val="24"/>
          <w:szCs w:val="24"/>
        </w:rPr>
      </w:pPr>
      <w:r w:rsidRPr="0054085C">
        <w:rPr>
          <w:rFonts w:ascii="宋体" w:hAnsi="宋体"/>
          <w:sz w:val="24"/>
          <w:szCs w:val="24"/>
        </w:rPr>
        <w:t>本办法自印发之日起执行。</w:t>
      </w:r>
    </w:p>
    <w:p w:rsidR="00B90AD9" w:rsidRDefault="00B90AD9">
      <w:pPr>
        <w:widowControl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br w:type="page"/>
      </w:r>
    </w:p>
    <w:sectPr w:rsidR="00B90AD9" w:rsidSect="00D73A32">
      <w:pgSz w:w="11906" w:h="16838"/>
      <w:pgMar w:top="1440" w:right="1800" w:bottom="567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D85" w:rsidRDefault="00EA7D85" w:rsidP="00E174FC">
      <w:r>
        <w:separator/>
      </w:r>
    </w:p>
  </w:endnote>
  <w:endnote w:type="continuationSeparator" w:id="0">
    <w:p w:rsidR="00EA7D85" w:rsidRDefault="00EA7D85" w:rsidP="00E174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书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D85" w:rsidRDefault="00EA7D85" w:rsidP="00E174FC">
      <w:r>
        <w:separator/>
      </w:r>
    </w:p>
  </w:footnote>
  <w:footnote w:type="continuationSeparator" w:id="0">
    <w:p w:rsidR="00EA7D85" w:rsidRDefault="00EA7D85" w:rsidP="00E174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43322"/>
    <w:multiLevelType w:val="hybridMultilevel"/>
    <w:tmpl w:val="7758F2A8"/>
    <w:lvl w:ilvl="0" w:tplc="DCE6F488">
      <w:start w:val="1"/>
      <w:numFmt w:val="decimal"/>
      <w:lvlText w:val="%1、"/>
      <w:lvlJc w:val="left"/>
      <w:pPr>
        <w:ind w:left="840" w:hanging="360"/>
      </w:pPr>
      <w:rPr>
        <w:rFonts w:ascii="宋体" w:eastAsiaTheme="minorEastAsia" w:hAnsi="宋体" w:cstheme="minorBidi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26EB3FDF"/>
    <w:multiLevelType w:val="hybridMultilevel"/>
    <w:tmpl w:val="FAC63A06"/>
    <w:lvl w:ilvl="0" w:tplc="AB78BC50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39E07A33"/>
    <w:multiLevelType w:val="hybridMultilevel"/>
    <w:tmpl w:val="6FB25B6E"/>
    <w:lvl w:ilvl="0" w:tplc="1B3AFD8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62E7139F"/>
    <w:multiLevelType w:val="hybridMultilevel"/>
    <w:tmpl w:val="80A6CA9E"/>
    <w:lvl w:ilvl="0" w:tplc="15444A4A">
      <w:start w:val="1"/>
      <w:numFmt w:val="japaneseCounting"/>
      <w:lvlText w:val="第%1条"/>
      <w:lvlJc w:val="left"/>
      <w:pPr>
        <w:ind w:left="1935" w:hanging="1455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681D71D5"/>
    <w:multiLevelType w:val="multilevel"/>
    <w:tmpl w:val="681D71D5"/>
    <w:lvl w:ilvl="0">
      <w:start w:val="1"/>
      <w:numFmt w:val="japaneseCounting"/>
      <w:lvlText w:val="第%1条"/>
      <w:lvlJc w:val="left"/>
      <w:pPr>
        <w:ind w:left="982" w:hanging="420"/>
      </w:pPr>
      <w:rPr>
        <w:rFonts w:eastAsia="黑体" w:hint="default"/>
        <w:b/>
        <w:lang w:val="en-US"/>
      </w:rPr>
    </w:lvl>
    <w:lvl w:ilvl="1">
      <w:start w:val="1"/>
      <w:numFmt w:val="lowerLetter"/>
      <w:lvlText w:val="%2)"/>
      <w:lvlJc w:val="left"/>
      <w:pPr>
        <w:ind w:left="1402" w:hanging="420"/>
      </w:pPr>
    </w:lvl>
    <w:lvl w:ilvl="2">
      <w:start w:val="1"/>
      <w:numFmt w:val="lowerRoman"/>
      <w:lvlText w:val="%3."/>
      <w:lvlJc w:val="right"/>
      <w:pPr>
        <w:ind w:left="1822" w:hanging="420"/>
      </w:pPr>
    </w:lvl>
    <w:lvl w:ilvl="3">
      <w:start w:val="1"/>
      <w:numFmt w:val="decimal"/>
      <w:lvlText w:val="%4."/>
      <w:lvlJc w:val="left"/>
      <w:pPr>
        <w:ind w:left="2242" w:hanging="420"/>
      </w:pPr>
    </w:lvl>
    <w:lvl w:ilvl="4">
      <w:start w:val="1"/>
      <w:numFmt w:val="lowerLetter"/>
      <w:lvlText w:val="%5)"/>
      <w:lvlJc w:val="left"/>
      <w:pPr>
        <w:ind w:left="2662" w:hanging="420"/>
      </w:pPr>
    </w:lvl>
    <w:lvl w:ilvl="5">
      <w:start w:val="1"/>
      <w:numFmt w:val="lowerRoman"/>
      <w:lvlText w:val="%6."/>
      <w:lvlJc w:val="right"/>
      <w:pPr>
        <w:ind w:left="3082" w:hanging="420"/>
      </w:pPr>
    </w:lvl>
    <w:lvl w:ilvl="6">
      <w:start w:val="1"/>
      <w:numFmt w:val="decimal"/>
      <w:lvlText w:val="%7."/>
      <w:lvlJc w:val="left"/>
      <w:pPr>
        <w:ind w:left="3502" w:hanging="420"/>
      </w:pPr>
    </w:lvl>
    <w:lvl w:ilvl="7">
      <w:start w:val="1"/>
      <w:numFmt w:val="lowerLetter"/>
      <w:lvlText w:val="%8)"/>
      <w:lvlJc w:val="left"/>
      <w:pPr>
        <w:ind w:left="3922" w:hanging="420"/>
      </w:pPr>
    </w:lvl>
    <w:lvl w:ilvl="8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7667"/>
    <w:rsid w:val="00055083"/>
    <w:rsid w:val="00077CF4"/>
    <w:rsid w:val="0009004D"/>
    <w:rsid w:val="000906C5"/>
    <w:rsid w:val="000B2025"/>
    <w:rsid w:val="000E75A4"/>
    <w:rsid w:val="000F79CA"/>
    <w:rsid w:val="00157DA3"/>
    <w:rsid w:val="00176655"/>
    <w:rsid w:val="00190D71"/>
    <w:rsid w:val="001D3DA9"/>
    <w:rsid w:val="001E34FB"/>
    <w:rsid w:val="002332E9"/>
    <w:rsid w:val="00250877"/>
    <w:rsid w:val="00251964"/>
    <w:rsid w:val="002547D0"/>
    <w:rsid w:val="00304190"/>
    <w:rsid w:val="0034595B"/>
    <w:rsid w:val="00356F97"/>
    <w:rsid w:val="0037111D"/>
    <w:rsid w:val="00383C24"/>
    <w:rsid w:val="00385967"/>
    <w:rsid w:val="00390269"/>
    <w:rsid w:val="003A2800"/>
    <w:rsid w:val="003A2FE5"/>
    <w:rsid w:val="004649B7"/>
    <w:rsid w:val="00481B06"/>
    <w:rsid w:val="004E6A53"/>
    <w:rsid w:val="00507099"/>
    <w:rsid w:val="0054085C"/>
    <w:rsid w:val="00544E21"/>
    <w:rsid w:val="00556A88"/>
    <w:rsid w:val="005655DD"/>
    <w:rsid w:val="005B297A"/>
    <w:rsid w:val="005B7667"/>
    <w:rsid w:val="0063765D"/>
    <w:rsid w:val="00670AA6"/>
    <w:rsid w:val="006A6A10"/>
    <w:rsid w:val="006C240B"/>
    <w:rsid w:val="006E2968"/>
    <w:rsid w:val="00727BD4"/>
    <w:rsid w:val="007857E6"/>
    <w:rsid w:val="007A7920"/>
    <w:rsid w:val="007E5E22"/>
    <w:rsid w:val="00843CC0"/>
    <w:rsid w:val="00865A31"/>
    <w:rsid w:val="008A7CB3"/>
    <w:rsid w:val="008F55B1"/>
    <w:rsid w:val="008F5922"/>
    <w:rsid w:val="00922807"/>
    <w:rsid w:val="00954E9E"/>
    <w:rsid w:val="009619E6"/>
    <w:rsid w:val="00A4176D"/>
    <w:rsid w:val="00A564BF"/>
    <w:rsid w:val="00A63B80"/>
    <w:rsid w:val="00A662A3"/>
    <w:rsid w:val="00AA7DDF"/>
    <w:rsid w:val="00AB6647"/>
    <w:rsid w:val="00AF44E4"/>
    <w:rsid w:val="00B0470D"/>
    <w:rsid w:val="00B863D1"/>
    <w:rsid w:val="00B90AD9"/>
    <w:rsid w:val="00C038B8"/>
    <w:rsid w:val="00C40D0A"/>
    <w:rsid w:val="00C54B60"/>
    <w:rsid w:val="00CC3696"/>
    <w:rsid w:val="00D1031E"/>
    <w:rsid w:val="00D3212A"/>
    <w:rsid w:val="00D7134B"/>
    <w:rsid w:val="00D73A32"/>
    <w:rsid w:val="00D94B8A"/>
    <w:rsid w:val="00DD41F7"/>
    <w:rsid w:val="00DE0186"/>
    <w:rsid w:val="00DF2241"/>
    <w:rsid w:val="00E174FC"/>
    <w:rsid w:val="00E24215"/>
    <w:rsid w:val="00E561EB"/>
    <w:rsid w:val="00EA7D85"/>
    <w:rsid w:val="00EC58DB"/>
    <w:rsid w:val="00F35B68"/>
    <w:rsid w:val="00F370B8"/>
    <w:rsid w:val="00F47531"/>
    <w:rsid w:val="00F719B5"/>
    <w:rsid w:val="00F76871"/>
    <w:rsid w:val="00F92848"/>
    <w:rsid w:val="00FC0127"/>
    <w:rsid w:val="00FF4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4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174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174F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174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174FC"/>
    <w:rPr>
      <w:sz w:val="18"/>
      <w:szCs w:val="18"/>
    </w:rPr>
  </w:style>
  <w:style w:type="paragraph" w:customStyle="1" w:styleId="1">
    <w:name w:val="列出段落1"/>
    <w:basedOn w:val="a"/>
    <w:rsid w:val="00304190"/>
    <w:pPr>
      <w:ind w:firstLineChars="200" w:firstLine="420"/>
    </w:pPr>
    <w:rPr>
      <w:rFonts w:ascii="Calibri" w:eastAsia="宋体" w:hAnsi="Calibri" w:cs="Times New Roman"/>
    </w:rPr>
  </w:style>
  <w:style w:type="paragraph" w:styleId="a5">
    <w:name w:val="List Paragraph"/>
    <w:basedOn w:val="a"/>
    <w:uiPriority w:val="34"/>
    <w:qFormat/>
    <w:rsid w:val="00190D71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AB664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B6647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D7134B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D7134B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D7134B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D7134B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D7134B"/>
    <w:rPr>
      <w:b/>
      <w:bCs/>
    </w:rPr>
  </w:style>
  <w:style w:type="character" w:styleId="aa">
    <w:name w:val="Emphasis"/>
    <w:basedOn w:val="a0"/>
    <w:uiPriority w:val="20"/>
    <w:qFormat/>
    <w:rsid w:val="00CC369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174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174F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174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174FC"/>
    <w:rPr>
      <w:sz w:val="18"/>
      <w:szCs w:val="18"/>
    </w:rPr>
  </w:style>
  <w:style w:type="paragraph" w:customStyle="1" w:styleId="1">
    <w:name w:val="列出段落1"/>
    <w:basedOn w:val="a"/>
    <w:rsid w:val="00304190"/>
    <w:pPr>
      <w:ind w:firstLineChars="200" w:firstLine="420"/>
    </w:pPr>
    <w:rPr>
      <w:rFonts w:ascii="Calibri" w:eastAsia="宋体" w:hAnsi="Calibri" w:cs="Times New Roman"/>
    </w:rPr>
  </w:style>
  <w:style w:type="paragraph" w:styleId="a5">
    <w:name w:val="List Paragraph"/>
    <w:basedOn w:val="a"/>
    <w:uiPriority w:val="34"/>
    <w:qFormat/>
    <w:rsid w:val="00190D71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AB664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B664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1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5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7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3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6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4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4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3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0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5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8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7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2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4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4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857">
      <w:marLeft w:val="0"/>
      <w:marRight w:val="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5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7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370</Words>
  <Characters>2110</Characters>
  <Application>Microsoft Office Word</Application>
  <DocSecurity>0</DocSecurity>
  <Lines>17</Lines>
  <Paragraphs>4</Paragraphs>
  <ScaleCrop>false</ScaleCrop>
  <Company>Chinese ORG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余武斌</dc:creator>
  <cp:lastModifiedBy>Chinese User</cp:lastModifiedBy>
  <cp:revision>8</cp:revision>
  <cp:lastPrinted>2015-12-21T07:57:00Z</cp:lastPrinted>
  <dcterms:created xsi:type="dcterms:W3CDTF">2015-06-08T07:16:00Z</dcterms:created>
  <dcterms:modified xsi:type="dcterms:W3CDTF">2015-12-25T03:12:00Z</dcterms:modified>
</cp:coreProperties>
</file>