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963" w:firstLineChars="3300"/>
        <w:jc w:val="both"/>
        <w:rPr>
          <w:rFonts w:ascii="仿宋_GB2312" w:eastAsia="仿宋_GB2312"/>
          <w:b/>
          <w:color w:val="000000"/>
          <w:sz w:val="18"/>
          <w:szCs w:val="18"/>
        </w:rPr>
      </w:pP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  <w:r>
        <w:rPr>
          <w:rFonts w:hint="eastAsia" w:ascii="宋体" w:hAnsi="宋体" w:cs="宋体"/>
          <w:b/>
          <w:color w:val="000000"/>
          <w:sz w:val="18"/>
          <w:szCs w:val="18"/>
          <w:lang w:val="en-US" w:eastAsia="zh-CN"/>
        </w:rPr>
        <w:t>第一轮、</w:t>
      </w:r>
      <w:r>
        <w:rPr>
          <w:rFonts w:hint="eastAsia" w:ascii="宋体" w:hAnsi="宋体"/>
          <w:b/>
          <w:sz w:val="18"/>
          <w:szCs w:val="18"/>
        </w:rPr>
        <w:t>第</w:t>
      </w:r>
      <w:r>
        <w:rPr>
          <w:rFonts w:hint="eastAsia" w:ascii="宋体" w:hAnsi="宋体"/>
          <w:b/>
          <w:sz w:val="18"/>
          <w:szCs w:val="18"/>
          <w:lang w:val="en-US" w:eastAsia="zh-CN"/>
        </w:rPr>
        <w:t>二</w:t>
      </w:r>
      <w:r>
        <w:rPr>
          <w:rFonts w:hint="eastAsia" w:ascii="宋体" w:hAnsi="宋体"/>
          <w:b/>
          <w:sz w:val="18"/>
          <w:szCs w:val="18"/>
        </w:rPr>
        <w:t>轮推荐使用</w:t>
      </w: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</w:p>
    <w:p>
      <w:pPr>
        <w:jc w:val="both"/>
        <w:rPr>
          <w:rFonts w:hint="eastAsia" w:ascii="宋体" w:hAnsi="宋体"/>
          <w:b/>
          <w:color w:val="000000"/>
          <w:sz w:val="24"/>
          <w:szCs w:val="24"/>
        </w:rPr>
      </w:pPr>
    </w:p>
    <w:p>
      <w:pPr>
        <w:jc w:val="both"/>
        <w:rPr>
          <w:rFonts w:hint="eastAsia" w:ascii="宋体" w:hAnsi="宋体"/>
          <w:b/>
          <w:color w:val="000000"/>
          <w:sz w:val="24"/>
          <w:szCs w:val="24"/>
        </w:rPr>
      </w:pPr>
    </w:p>
    <w:p>
      <w:pPr>
        <w:jc w:val="both"/>
        <w:rPr>
          <w:rFonts w:hint="eastAsia" w:ascii="宋体" w:hAnsi="宋体"/>
          <w:b/>
          <w:color w:val="000000"/>
          <w:sz w:val="24"/>
          <w:szCs w:val="24"/>
        </w:rPr>
      </w:pPr>
    </w:p>
    <w:p>
      <w:pPr>
        <w:jc w:val="both"/>
        <w:rPr>
          <w:rFonts w:hint="eastAsia" w:ascii="宋体" w:hAnsi="宋体"/>
          <w:b/>
          <w:color w:val="000000"/>
          <w:sz w:val="24"/>
          <w:szCs w:val="24"/>
        </w:rPr>
      </w:pPr>
    </w:p>
    <w:p>
      <w:pPr>
        <w:jc w:val="both"/>
        <w:rPr>
          <w:rFonts w:hint="eastAsia" w:ascii="宋体" w:hAnsi="宋体"/>
          <w:b/>
          <w:color w:val="000000"/>
          <w:sz w:val="24"/>
          <w:szCs w:val="24"/>
        </w:rPr>
      </w:pPr>
      <w:bookmarkStart w:id="0" w:name="_GoBack"/>
      <w:bookmarkEnd w:id="0"/>
      <w:r>
        <w:rPr>
          <w:rFonts w:hint="eastAsia" w:ascii="宋体" w:hAnsi="宋体"/>
          <w:b/>
          <w:color w:val="000000"/>
          <w:sz w:val="24"/>
          <w:szCs w:val="24"/>
        </w:rPr>
        <w:t>附件</w:t>
      </w:r>
      <w:r>
        <w:rPr>
          <w:rFonts w:hint="eastAsia" w:ascii="宋体" w:hAnsi="宋体"/>
          <w:b/>
          <w:color w:val="000000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color w:val="000000"/>
          <w:sz w:val="24"/>
          <w:szCs w:val="24"/>
        </w:rPr>
        <w:t xml:space="preserve">：                              </w:t>
      </w:r>
      <w:r>
        <w:rPr>
          <w:rFonts w:hint="eastAsia" w:ascii="宋体" w:hAnsi="宋体"/>
          <w:b/>
          <w:color w:val="000000"/>
          <w:sz w:val="24"/>
          <w:szCs w:val="24"/>
          <w:lang w:val="en-US" w:eastAsia="zh-CN"/>
        </w:rPr>
        <w:t xml:space="preserve">           </w:t>
      </w:r>
      <w:r>
        <w:rPr>
          <w:rFonts w:hint="eastAsia" w:ascii="宋体" w:hAnsi="宋体"/>
          <w:b/>
          <w:color w:val="000000"/>
          <w:sz w:val="24"/>
          <w:szCs w:val="24"/>
        </w:rPr>
        <w:t xml:space="preserve"> </w:t>
      </w:r>
      <w:r>
        <w:rPr>
          <w:rFonts w:hint="eastAsia" w:ascii="宋体" w:hAnsi="宋体"/>
          <w:b/>
          <w:color w:val="000000"/>
          <w:sz w:val="24"/>
          <w:szCs w:val="24"/>
          <w:lang w:val="en-US" w:eastAsia="zh-CN"/>
        </w:rPr>
        <w:t xml:space="preserve">     </w:t>
      </w:r>
    </w:p>
    <w:p>
      <w:pPr>
        <w:jc w:val="both"/>
        <w:rPr>
          <w:rFonts w:hint="eastAsia" w:ascii="宋体" w:hAnsi="宋体"/>
          <w:b/>
          <w:color w:val="000000"/>
          <w:sz w:val="24"/>
          <w:szCs w:val="24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材料科学与工程学院</w:t>
      </w:r>
      <w:r>
        <w:rPr>
          <w:rFonts w:hint="eastAsia" w:ascii="宋体" w:hAnsi="宋体"/>
          <w:b/>
          <w:sz w:val="30"/>
          <w:szCs w:val="30"/>
        </w:rPr>
        <w:t>党委委员候选人</w:t>
      </w:r>
      <w:r>
        <w:rPr>
          <w:rFonts w:hint="eastAsia" w:ascii="宋体" w:hAnsi="宋体"/>
          <w:b/>
          <w:sz w:val="32"/>
          <w:szCs w:val="32"/>
        </w:rPr>
        <w:t>党员推荐表</w:t>
      </w:r>
    </w:p>
    <w:p>
      <w:pPr>
        <w:adjustRightInd w:val="0"/>
        <w:snapToGrid w:val="0"/>
        <w:spacing w:line="360" w:lineRule="auto"/>
        <w:jc w:val="center"/>
        <w:rPr>
          <w:rFonts w:hint="eastAsia" w:ascii="楷体_GB2312" w:hAnsi="楷体_GB2312" w:eastAsia="楷体_GB2312" w:cs="楷体_GB2312"/>
          <w:b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sz w:val="28"/>
          <w:szCs w:val="28"/>
          <w:lang w:val="en-US" w:eastAsia="zh-CN"/>
        </w:rPr>
        <w:t>（正式党员填写）</w:t>
      </w:r>
    </w:p>
    <w:p>
      <w:pPr>
        <w:adjustRightInd w:val="0"/>
        <w:snapToGrid w:val="0"/>
        <w:spacing w:line="360" w:lineRule="auto"/>
        <w:jc w:val="both"/>
        <w:rPr>
          <w:rFonts w:hint="eastAsia" w:ascii="楷体_GB2312" w:hAnsi="楷体_GB2312" w:eastAsia="楷体_GB2312" w:cs="楷体_GB2312"/>
          <w:b/>
          <w:sz w:val="28"/>
          <w:szCs w:val="28"/>
          <w:lang w:val="en-US" w:eastAsia="zh-CN"/>
        </w:rPr>
      </w:pP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3098"/>
        <w:gridCol w:w="4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序号</w:t>
            </w:r>
          </w:p>
        </w:tc>
        <w:tc>
          <w:tcPr>
            <w:tcW w:w="3098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推荐职务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候选人姓名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3098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党委委员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3098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党委委员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3098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党委委员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3098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党委委员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5</w:t>
            </w:r>
          </w:p>
        </w:tc>
        <w:tc>
          <w:tcPr>
            <w:tcW w:w="3098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党委委员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6</w:t>
            </w:r>
          </w:p>
        </w:tc>
        <w:tc>
          <w:tcPr>
            <w:tcW w:w="3098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党委委员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92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7</w:t>
            </w:r>
          </w:p>
        </w:tc>
        <w:tc>
          <w:tcPr>
            <w:tcW w:w="3098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党委委员</w:t>
            </w:r>
          </w:p>
        </w:tc>
        <w:tc>
          <w:tcPr>
            <w:tcW w:w="4497" w:type="dxa"/>
            <w:vAlign w:val="center"/>
          </w:tcPr>
          <w:p>
            <w:pPr>
              <w:adjustRightInd w:val="0"/>
              <w:spacing w:line="440" w:lineRule="exact"/>
              <w:jc w:val="center"/>
              <w:rPr>
                <w:rFonts w:hint="eastAsia"/>
                <w:sz w:val="28"/>
              </w:rPr>
            </w:pPr>
          </w:p>
        </w:tc>
      </w:tr>
    </w:tbl>
    <w:p>
      <w:pPr>
        <w:jc w:val="both"/>
        <w:rPr>
          <w:rFonts w:hint="eastAsia" w:ascii="宋体" w:hAnsi="宋体"/>
          <w:b/>
          <w:bCs/>
          <w:sz w:val="24"/>
        </w:rPr>
      </w:pPr>
    </w:p>
    <w:p>
      <w:pPr>
        <w:jc w:val="both"/>
        <w:rPr>
          <w:rFonts w:hint="default" w:eastAsiaTheme="minorEastAsia"/>
          <w:b/>
          <w:bCs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4"/>
          <w:highlight w:val="none"/>
        </w:rPr>
        <w:t>注：推荐党委委员候选人</w:t>
      </w:r>
      <w:r>
        <w:rPr>
          <w:rFonts w:hint="eastAsia" w:ascii="宋体" w:hAnsi="宋体"/>
          <w:b/>
          <w:bCs/>
          <w:sz w:val="24"/>
          <w:szCs w:val="24"/>
          <w:highlight w:val="none"/>
          <w:lang w:eastAsia="zh-CN"/>
        </w:rPr>
        <w:t>不得多于</w:t>
      </w:r>
      <w:r>
        <w:rPr>
          <w:rFonts w:hint="eastAsia" w:ascii="宋体" w:hAnsi="宋体"/>
          <w:b/>
          <w:bCs/>
          <w:sz w:val="24"/>
          <w:szCs w:val="24"/>
          <w:highlight w:val="none"/>
          <w:lang w:val="en-US" w:eastAsia="zh-CN"/>
        </w:rPr>
        <w:t>7名，多于7名作废票处理。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E35931"/>
    <w:rsid w:val="3F842369"/>
    <w:rsid w:val="4C817559"/>
    <w:rsid w:val="50BD6947"/>
    <w:rsid w:val="527C3F27"/>
    <w:rsid w:val="5E4F3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2020-11-03T04:39:00Z</dcterms:created>
  <dc:creator>DELL</dc:creator>
  <cp:lastModifiedBy>李强</cp:lastModifiedBy>
  <dcterms:modified xsi:type="dcterms:W3CDTF">2020-11-09T05:08:47Z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