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81811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  <w:lang w:val="en-US" w:eastAsia="zh-CN"/>
        </w:rPr>
        <w:t>浙江工业大学第十四届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 w14:paraId="3D92B188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28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6"/>
        </w:rPr>
        <w:t>参赛作</w:t>
      </w:r>
      <w:bookmarkStart w:id="1" w:name="_GoBack"/>
      <w:bookmarkEnd w:id="1"/>
      <w:r>
        <w:rPr>
          <w:rFonts w:ascii="Times New Roman" w:hAnsi="Times New Roman" w:eastAsia="黑体"/>
          <w:bCs/>
          <w:color w:val="000000"/>
          <w:kern w:val="0"/>
          <w:sz w:val="32"/>
          <w:szCs w:val="36"/>
        </w:rPr>
        <w:t>品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sz w:val="32"/>
          <w:szCs w:val="32"/>
        </w:rPr>
        <w:t>科技作品类）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 w14:paraId="3C81A9A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8D9000F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</w:t>
      </w:r>
      <w:r>
        <w:rPr>
          <w:rFonts w:ascii="Times New Roman" w:hAnsi="Times New Roman" w:eastAsia="仿宋_GB2312"/>
          <w:sz w:val="24"/>
          <w:szCs w:val="28"/>
        </w:rPr>
        <w:t>．</w:t>
      </w:r>
      <w:r>
        <w:rPr>
          <w:rFonts w:ascii="Times New Roman" w:hAnsi="Times New Roman" w:eastAsia="仿宋_GB2312"/>
          <w:b/>
          <w:sz w:val="24"/>
          <w:szCs w:val="28"/>
        </w:rPr>
        <w:t>总体要求</w:t>
      </w:r>
    </w:p>
    <w:p w14:paraId="20B05C3B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全文</w:t>
      </w:r>
      <w:r>
        <w:rPr>
          <w:rFonts w:hint="eastAsia" w:ascii="Times New Roman" w:hAnsi="Times New Roman" w:eastAsia="仿宋_GB2312"/>
          <w:sz w:val="24"/>
          <w:szCs w:val="28"/>
        </w:rPr>
        <w:t>严格</w:t>
      </w:r>
      <w:r>
        <w:rPr>
          <w:rFonts w:ascii="Times New Roman" w:hAnsi="Times New Roman" w:eastAsia="仿宋_GB2312"/>
          <w:sz w:val="24"/>
          <w:szCs w:val="28"/>
        </w:rPr>
        <w:t>控制在10页A4纸以内，并按以下顺序编排：作品名+“设计说明书”、设计者、指导教师、学校名＋院系名＋学校所在城市＋邮编、</w:t>
      </w:r>
      <w:r>
        <w:rPr>
          <w:rFonts w:hint="eastAsia" w:ascii="Times New Roman" w:hAnsi="Times New Roman" w:eastAsia="仿宋_GB2312"/>
          <w:sz w:val="24"/>
          <w:szCs w:val="28"/>
        </w:rPr>
        <w:t>作品内容简介</w:t>
      </w:r>
      <w:r>
        <w:rPr>
          <w:rFonts w:ascii="Times New Roman" w:hAnsi="Times New Roman" w:eastAsia="仿宋_GB2312"/>
          <w:sz w:val="24"/>
          <w:szCs w:val="28"/>
        </w:rPr>
        <w:t>、关键词、正文[可自行组织，但应包括下列内容：作品背景（国内外相关研究现状）、设计制作中解决的关键技术问题的描述、作品实物或模型的照片、创新特色、预计应用前景等]、参考文献。</w:t>
      </w:r>
      <w:r>
        <w:rPr>
          <w:rFonts w:hint="eastAsia" w:ascii="Times New Roman" w:hAnsi="Times New Roman" w:eastAsia="仿宋_GB2312"/>
          <w:sz w:val="24"/>
          <w:szCs w:val="28"/>
        </w:rPr>
        <w:t>说明书请勿另加封面，请采用Mi</w:t>
      </w:r>
      <w:r>
        <w:rPr>
          <w:rFonts w:ascii="Times New Roman" w:hAnsi="Times New Roman" w:eastAsia="仿宋_GB2312"/>
          <w:sz w:val="24"/>
          <w:szCs w:val="28"/>
        </w:rPr>
        <w:t>crosoft Word 2010及以上版本编排。</w:t>
      </w:r>
    </w:p>
    <w:p w14:paraId="0A1EE81E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4E977646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仿宋_GB2312"/>
          <w:sz w:val="24"/>
          <w:szCs w:val="28"/>
        </w:rPr>
        <w:t>标题采用三号黑体，</w:t>
      </w:r>
      <w:r>
        <w:rPr>
          <w:rFonts w:ascii="Times New Roman" w:hAnsi="Times New Roman" w:eastAsia="仿宋_GB2312"/>
          <w:sz w:val="24"/>
          <w:szCs w:val="28"/>
        </w:rPr>
        <w:t>正文</w:t>
      </w:r>
      <w:r>
        <w:rPr>
          <w:rFonts w:hint="eastAsia" w:ascii="Times New Roman" w:hAnsi="Times New Roman" w:eastAsia="仿宋_GB2312"/>
          <w:sz w:val="24"/>
          <w:szCs w:val="28"/>
        </w:rPr>
        <w:t>中文</w:t>
      </w:r>
      <w:r>
        <w:rPr>
          <w:rFonts w:ascii="Times New Roman" w:hAnsi="Times New Roman" w:eastAsia="仿宋_GB2312"/>
          <w:sz w:val="24"/>
          <w:szCs w:val="28"/>
        </w:rPr>
        <w:t>采用小四号</w:t>
      </w:r>
      <w:r>
        <w:rPr>
          <w:rFonts w:hint="eastAsia" w:ascii="Times New Roman" w:hAnsi="Times New Roman" w:eastAsia="仿宋_GB2312"/>
          <w:sz w:val="24"/>
          <w:szCs w:val="28"/>
        </w:rPr>
        <w:t>宋</w:t>
      </w:r>
      <w:r>
        <w:rPr>
          <w:rFonts w:ascii="Times New Roman" w:hAnsi="Times New Roman" w:eastAsia="仿宋_GB2312"/>
          <w:sz w:val="24"/>
          <w:szCs w:val="28"/>
        </w:rPr>
        <w:t>体</w:t>
      </w:r>
      <w:r>
        <w:rPr>
          <w:rFonts w:hint="eastAsia" w:ascii="Times New Roman" w:hAnsi="Times New Roman" w:eastAsia="仿宋_GB2312"/>
          <w:sz w:val="24"/>
          <w:szCs w:val="28"/>
        </w:rPr>
        <w:t>、英文及数字符号等采用小四号Times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New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Roman字体</w:t>
      </w:r>
      <w:r>
        <w:rPr>
          <w:rFonts w:ascii="Times New Roman" w:hAnsi="Times New Roman" w:eastAsia="仿宋_GB2312"/>
          <w:sz w:val="24"/>
          <w:szCs w:val="28"/>
        </w:rPr>
        <w:t>，行间距</w:t>
      </w:r>
      <w:r>
        <w:rPr>
          <w:rFonts w:hint="eastAsia" w:ascii="Times New Roman" w:hAnsi="Times New Roman" w:eastAsia="仿宋_GB2312"/>
          <w:sz w:val="24"/>
          <w:szCs w:val="28"/>
        </w:rPr>
        <w:t>固定值为2</w:t>
      </w:r>
      <w:r>
        <w:rPr>
          <w:rFonts w:ascii="Times New Roman" w:hAnsi="Times New Roman" w:eastAsia="仿宋_GB2312"/>
          <w:sz w:val="24"/>
          <w:szCs w:val="28"/>
        </w:rPr>
        <w:t>4</w:t>
      </w:r>
      <w:r>
        <w:rPr>
          <w:rFonts w:hint="eastAsia" w:ascii="Times New Roman" w:hAnsi="Times New Roman" w:eastAsia="仿宋_GB2312"/>
          <w:sz w:val="24"/>
          <w:szCs w:val="28"/>
        </w:rPr>
        <w:t>磅</w:t>
      </w:r>
      <w:r>
        <w:rPr>
          <w:rFonts w:ascii="Times New Roman" w:hAnsi="Times New Roman" w:eastAsia="仿宋_GB2312"/>
          <w:sz w:val="24"/>
          <w:szCs w:val="28"/>
        </w:rPr>
        <w:t>。不要设置页眉，页码位于页面底部居中。</w:t>
      </w:r>
    </w:p>
    <w:p w14:paraId="16B7DA68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59B3F6AD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</w:t>
      </w:r>
      <w:r>
        <w:rPr>
          <w:rFonts w:hint="eastAsia" w:ascii="Times New Roman" w:hAnsi="Times New Roman" w:eastAsia="仿宋_GB2312"/>
          <w:sz w:val="24"/>
          <w:szCs w:val="28"/>
        </w:rPr>
        <w:t>使用题注格式</w:t>
      </w:r>
      <w:r>
        <w:rPr>
          <w:rFonts w:ascii="Times New Roman" w:hAnsi="Times New Roman" w:eastAsia="仿宋_GB231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仿宋_GB2312"/>
          <w:sz w:val="24"/>
          <w:szCs w:val="28"/>
        </w:rPr>
        <w:t>片</w:t>
      </w:r>
      <w:r>
        <w:rPr>
          <w:rFonts w:ascii="Times New Roman" w:hAnsi="Times New Roman" w:eastAsia="仿宋_GB2312"/>
          <w:sz w:val="24"/>
          <w:szCs w:val="28"/>
        </w:rPr>
        <w:t>下方）</w:t>
      </w:r>
      <w:r>
        <w:rPr>
          <w:rFonts w:hint="eastAsia" w:ascii="Times New Roman" w:hAnsi="Times New Roman" w:eastAsia="仿宋_GB231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仿宋_GB2312"/>
          <w:sz w:val="24"/>
          <w:szCs w:val="28"/>
        </w:rPr>
        <w:t>图中文字</w:t>
      </w:r>
      <w:r>
        <w:rPr>
          <w:rFonts w:hint="eastAsia" w:ascii="Times New Roman" w:hAnsi="Times New Roman" w:eastAsia="仿宋_GB2312"/>
          <w:sz w:val="24"/>
          <w:szCs w:val="28"/>
        </w:rPr>
        <w:t>汉语使</w:t>
      </w:r>
      <w:r>
        <w:rPr>
          <w:rFonts w:ascii="Times New Roman" w:hAnsi="Times New Roman" w:eastAsia="仿宋_GB2312"/>
          <w:sz w:val="24"/>
          <w:szCs w:val="28"/>
        </w:rPr>
        <w:t>用小五号宋体</w:t>
      </w:r>
      <w:r>
        <w:rPr>
          <w:rFonts w:hint="eastAsia" w:ascii="Times New Roman" w:hAnsi="Times New Roman" w:eastAsia="仿宋_GB2312"/>
          <w:sz w:val="24"/>
          <w:szCs w:val="28"/>
        </w:rPr>
        <w:t>、英文及数字使用</w:t>
      </w:r>
      <w:r>
        <w:rPr>
          <w:rFonts w:ascii="Times New Roman" w:hAnsi="Times New Roman" w:eastAsia="仿宋_GB2312"/>
          <w:sz w:val="24"/>
          <w:szCs w:val="28"/>
        </w:rPr>
        <w:t>小五号Times New Roman（矢量、矩阵用黑斜体）；坐标图的横纵坐标应标注对应量的名称和符号/单位。</w:t>
      </w:r>
    </w:p>
    <w:p w14:paraId="159E8A19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146C70FB">
      <w:pPr>
        <w:numPr>
          <w:ilvl w:val="0"/>
          <w:numId w:val="1"/>
        </w:num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字号、字体要求(仅作参考)</w:t>
      </w:r>
    </w:p>
    <w:p w14:paraId="7BDED62A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 xml:space="preserve">    见示例。</w:t>
      </w:r>
    </w:p>
    <w:p w14:paraId="229E0A3E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11A05FC2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29CE4988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43C05348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示例：</w:t>
      </w:r>
    </w:p>
    <w:p w14:paraId="66C1F6ED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bookmarkStart w:id="0" w:name="_Hlk129716108"/>
      <w:r>
        <w:rPr>
          <w:rFonts w:hint="eastAsia" w:ascii="Times New Roman" w:hAnsi="Times New Roman" w:eastAsia="黑体"/>
          <w:bCs/>
          <w:sz w:val="32"/>
        </w:rPr>
        <w:t>可再生能源</w:t>
      </w:r>
      <w:bookmarkEnd w:id="0"/>
      <w:r>
        <w:rPr>
          <w:rFonts w:hint="eastAsia" w:ascii="Times New Roman" w:hAnsi="Times New Roman" w:eastAsia="黑体"/>
          <w:bCs/>
          <w:sz w:val="32"/>
        </w:rPr>
        <w:t>高效利用</w:t>
      </w:r>
      <w:r>
        <w:rPr>
          <w:rFonts w:ascii="Times New Roman" w:hAnsi="Times New Roman" w:eastAsia="黑体"/>
          <w:bCs/>
          <w:sz w:val="32"/>
        </w:rPr>
        <w:t>系统设计说明书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1C0A3BA8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hint="eastAsia" w:ascii="Times New Roman" w:hAnsi="Times New Roman"/>
          <w:sz w:val="24"/>
          <w:szCs w:val="24"/>
        </w:rPr>
        <w:t>张×，王×，李×，赵×</w:t>
      </w:r>
    </w:p>
    <w:p w14:paraId="28DB4C47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hint="eastAsia" w:ascii="Times New Roman" w:hAnsi="Times New Roman"/>
          <w:sz w:val="24"/>
          <w:szCs w:val="24"/>
        </w:rPr>
        <w:t>杨××，张××</w:t>
      </w:r>
    </w:p>
    <w:p w14:paraId="57BF0194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东南大学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能源与环境学院，南京，</w:t>
      </w:r>
      <w:r>
        <w:rPr>
          <w:rFonts w:ascii="Times New Roman" w:hAnsi="Times New Roman"/>
          <w:sz w:val="24"/>
          <w:szCs w:val="24"/>
        </w:rPr>
        <w:t>210096，××× ）</w:t>
      </w:r>
    </w:p>
    <w:p w14:paraId="5A2CD8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69470CE1">
      <w:pPr>
        <w:spacing w:line="440" w:lineRule="exac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>作品内容简介</w:t>
      </w:r>
    </w:p>
    <w:p w14:paraId="6391DCE2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hint="eastAsia" w:ascii="Times New Roman" w:hAnsi="Times New Roman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系统……（400—600字以内）。联系人、联系电话、EMAIL</w:t>
      </w:r>
    </w:p>
    <w:p w14:paraId="6E2E0CF1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FA6FB9A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1 研制背景及意义</w:t>
      </w:r>
    </w:p>
    <w:p w14:paraId="4068E558">
      <w:pPr>
        <w:spacing w:before="156" w:beforeLines="50" w:after="156" w:afterLines="50" w:line="480" w:lineRule="exac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hint="eastAsia" w:ascii="Times New Roman" w:hAnsi="Times New Roman"/>
          <w:bCs/>
          <w:sz w:val="24"/>
        </w:rPr>
        <w:t>重点介绍本项目的一些背景和意义。</w:t>
      </w:r>
    </w:p>
    <w:p w14:paraId="19EC37B1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2 设计方案</w:t>
      </w:r>
    </w:p>
    <w:p w14:paraId="18021FA5">
      <w:pPr>
        <w:widowControl/>
        <w:spacing w:after="156" w:afterLines="50" w:line="44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2.1 </w:t>
      </w:r>
      <w:r>
        <w:rPr>
          <w:rFonts w:hint="eastAsia" w:ascii="Times New Roman" w:hAnsi="Times New Roman" w:eastAsia="黑体"/>
          <w:sz w:val="24"/>
          <w:szCs w:val="24"/>
        </w:rPr>
        <w:t>系统设计</w:t>
      </w:r>
    </w:p>
    <w:p w14:paraId="06997D42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</w:rPr>
        <w:t>可再生能源高效利用系统分为获取、转换与利用三部分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hint="eastAsia" w:ascii="Times New Roman" w:hAnsi="Times New Roman"/>
          <w:sz w:val="24"/>
        </w:rPr>
        <w:t>可再生能源不稳定性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1D61E760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76A0B004">
      <w:pPr>
        <w:spacing w:after="156" w:afterLines="50" w:line="440" w:lineRule="exac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2.2 </w:t>
      </w:r>
      <w:r>
        <w:rPr>
          <w:rFonts w:hint="eastAsia" w:ascii="Times New Roman" w:hAnsi="Times New Roman" w:eastAsia="黑体"/>
          <w:sz w:val="24"/>
        </w:rPr>
        <w:t>机械部分</w:t>
      </w:r>
    </w:p>
    <w:p w14:paraId="305829AF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如图1所示，……</w:t>
      </w:r>
    </w:p>
    <w:p w14:paraId="1255F899">
      <w:pPr>
        <w:widowControl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F09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77562A40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drawing>
                <wp:inline distT="0" distB="0" distL="0" distR="0">
                  <wp:extent cx="4562475" cy="2163445"/>
                  <wp:effectExtent l="0" t="0" r="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450" r="1758" b="259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4010" cy="216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7B4607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图1 节能减排大赛LOGO</w:t>
            </w:r>
          </w:p>
        </w:tc>
      </w:tr>
    </w:tbl>
    <w:p w14:paraId="1C9E87B8"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p w14:paraId="51B19D9C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7A90F77D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332E1646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3 理论设计计算</w:t>
      </w:r>
    </w:p>
    <w:p w14:paraId="0537268A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4F593C51">
      <w:pPr>
        <w:spacing w:before="156" w:beforeLines="50" w:after="156" w:afterLines="50" w:line="440" w:lineRule="exact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 xml:space="preserve">4 </w:t>
      </w:r>
      <w:r>
        <w:rPr>
          <w:rFonts w:ascii="Times New Roman" w:hAnsi="Times New Roman" w:eastAsia="黑体"/>
          <w:sz w:val="24"/>
        </w:rPr>
        <w:t>工作原理及性能分析</w:t>
      </w:r>
    </w:p>
    <w:p w14:paraId="6E9729A2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（本部分重点讲解该作品的原理及性能相关的分析。）</w:t>
      </w:r>
    </w:p>
    <w:p w14:paraId="15C5FAA2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4E64BD03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完成制作后，作品实物外形照片见图9。</w:t>
      </w:r>
    </w:p>
    <w:p w14:paraId="488D4E4F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本项目的节能减排效益分析如下。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1C50A62A">
      <w:pPr>
        <w:spacing w:before="156" w:beforeLines="50" w:after="156" w:afterLines="50" w:line="44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5 创新点及应用</w:t>
      </w:r>
    </w:p>
    <w:p w14:paraId="35DF7C92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本部分为重点阐述内容，各团队需要将作品的创新点及应用场景进行介绍。以下为示例。</w:t>
      </w:r>
    </w:p>
    <w:p w14:paraId="44EB48D0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1）</w:t>
      </w:r>
      <w:r>
        <w:rPr>
          <w:rFonts w:ascii="Times New Roman" w:hAnsi="Times New Roman"/>
          <w:sz w:val="24"/>
        </w:rPr>
        <w:t>适用于</w:t>
      </w:r>
      <w:r>
        <w:rPr>
          <w:rFonts w:hint="eastAsia" w:ascii="Times New Roman" w:hAnsi="Times New Roman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hint="eastAsia" w:ascii="Times New Roman" w:hAnsi="Times New Roman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26DBFA49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2）操作和控制简便，容易地使用它。</w:t>
      </w:r>
    </w:p>
    <w:p w14:paraId="72EF3014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3）……。 </w:t>
      </w:r>
    </w:p>
    <w:p w14:paraId="09280D48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可再生能源高效利用是实现碳中和的重要途径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1CDB2179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62E3253D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正文中表示物理量的符号，表示点、线、面的字母均用Times New Roman斜体；</w:t>
      </w:r>
    </w:p>
    <w:p w14:paraId="767C658C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表示法定计量单位、词头的符号、函数等，化学元素符号均用Times New Roman正体。</w:t>
      </w:r>
    </w:p>
    <w:p w14:paraId="4FBA4C65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74C926F1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5AA44DF5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06F55A51">
      <w:pPr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  <w:szCs w:val="24"/>
        </w:rPr>
        <w:t>参考文献</w:t>
      </w:r>
    </w:p>
    <w:p w14:paraId="48709F12">
      <w:pPr>
        <w:jc w:val="center"/>
        <w:rPr>
          <w:rFonts w:ascii="Times New Roman" w:hAnsi="Times New Roman" w:eastAsia="黑体"/>
          <w:bCs/>
          <w:sz w:val="24"/>
          <w:szCs w:val="24"/>
        </w:rPr>
      </w:pPr>
    </w:p>
    <w:p w14:paraId="7A175953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xxx，xxx</w:t>
      </w:r>
      <w:r>
        <w:rPr>
          <w:rFonts w:ascii="Times New Roman" w:hAnsi="Times New Roman"/>
          <w:sz w:val="24"/>
        </w:rPr>
        <w:t>．</w:t>
      </w:r>
      <w:r>
        <w:rPr>
          <w:rFonts w:hint="eastAsia" w:ascii="Times New Roman" w:hAnsi="Times New Roman"/>
          <w:sz w:val="24"/>
        </w:rPr>
        <w:t>化工动力多联产系统设计优化理论与方法. 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24 (03)：1-12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</w:t>
      </w:r>
    </w:p>
    <w:p w14:paraId="2F11F3DE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xxxxxx出版社，1996：15-47</w:t>
      </w:r>
    </w:p>
    <w:p w14:paraId="0D1C2A19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xxxxx，xxxx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xxx，xxx译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xxxx出版社，1998：11-67</w:t>
      </w:r>
    </w:p>
    <w:p w14:paraId="0D599605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D21BB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NzlhYTdkZmJkM2IxZDk0YmEzMzdmYTI5M2E1OWIifQ=="/>
  </w:docVars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506A8"/>
    <w:rsid w:val="003830EA"/>
    <w:rsid w:val="003B745E"/>
    <w:rsid w:val="003C2E67"/>
    <w:rsid w:val="003E31EC"/>
    <w:rsid w:val="003F4E37"/>
    <w:rsid w:val="00414833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1103E"/>
    <w:rsid w:val="006B1E92"/>
    <w:rsid w:val="007034CE"/>
    <w:rsid w:val="00710D9A"/>
    <w:rsid w:val="007C7C47"/>
    <w:rsid w:val="007D5642"/>
    <w:rsid w:val="00833E2B"/>
    <w:rsid w:val="008456CE"/>
    <w:rsid w:val="008A0EA8"/>
    <w:rsid w:val="008E4A2F"/>
    <w:rsid w:val="009040BD"/>
    <w:rsid w:val="0098262F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42ADA"/>
    <w:rsid w:val="00C77836"/>
    <w:rsid w:val="00C91FC5"/>
    <w:rsid w:val="00CC4CF9"/>
    <w:rsid w:val="00D547B1"/>
    <w:rsid w:val="00D723BF"/>
    <w:rsid w:val="00D859FD"/>
    <w:rsid w:val="00DA00EF"/>
    <w:rsid w:val="00DA4962"/>
    <w:rsid w:val="00E15907"/>
    <w:rsid w:val="00E17640"/>
    <w:rsid w:val="00E31476"/>
    <w:rsid w:val="00E46157"/>
    <w:rsid w:val="00E80171"/>
    <w:rsid w:val="00E92D8E"/>
    <w:rsid w:val="00ED1ECC"/>
    <w:rsid w:val="00EE69DF"/>
    <w:rsid w:val="00F266C7"/>
    <w:rsid w:val="00F427DB"/>
    <w:rsid w:val="00F620C6"/>
    <w:rsid w:val="00F63061"/>
    <w:rsid w:val="00F9705B"/>
    <w:rsid w:val="00FC070C"/>
    <w:rsid w:val="00FF7A27"/>
    <w:rsid w:val="0332463B"/>
    <w:rsid w:val="070003B8"/>
    <w:rsid w:val="07051E5C"/>
    <w:rsid w:val="0B857789"/>
    <w:rsid w:val="0DE66D07"/>
    <w:rsid w:val="0E7C1770"/>
    <w:rsid w:val="33ED09F0"/>
    <w:rsid w:val="3D4C16AB"/>
    <w:rsid w:val="42702E3A"/>
    <w:rsid w:val="44472BCC"/>
    <w:rsid w:val="4AB1082C"/>
    <w:rsid w:val="5126177C"/>
    <w:rsid w:val="5333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autoRedefine/>
    <w:qFormat/>
    <w:uiPriority w:val="0"/>
    <w:pPr>
      <w:jc w:val="left"/>
    </w:p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character" w:customStyle="1" w:styleId="12">
    <w:name w:val="标题 1 字符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批注框文本 字符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10"/>
    <w:link w:val="3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5">
    <w:name w:val="批注主题 字符"/>
    <w:basedOn w:val="14"/>
    <w:link w:val="7"/>
    <w:autoRedefine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1152</Words>
  <Characters>1400</Characters>
  <Lines>10</Lines>
  <Paragraphs>3</Paragraphs>
  <TotalTime>0</TotalTime>
  <ScaleCrop>false</ScaleCrop>
  <LinksUpToDate>false</LinksUpToDate>
  <CharactersWithSpaces>1447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2023-03-14T11:56:00Z</dcterms:created>
  <dcterms:modified xsi:type="dcterms:W3CDTF">2026-02-25T06:48:14Z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283D7117563344CB837A97DF09D56CCA</vt:lpwstr>
  </property>
  <property fmtid="{D5CDD505-2E9C-101B-9397-08002B2CF9AE}" pid="4" name="KSOTemplateDocerSaveRecord">
    <vt:lpwstr>eyJoZGlkIjoiZTgzZDdmNjk3NmE0ZjNkN2JiZmRiZTk1YzJkZGE0OWYiLCJ1c2VySWQiOiIyOTI3MzM1ODkifQ==</vt:lpwstr>
  </property>
</Properties>
</file>